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9F0F" w14:textId="77777777" w:rsidR="00F1188E" w:rsidRDefault="00F1188E" w:rsidP="00F118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9F74CFF" w14:textId="3A0C4D4D" w:rsidR="00F1188E" w:rsidRPr="005F01EA" w:rsidRDefault="00F1188E" w:rsidP="00F118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01EA">
        <w:rPr>
          <w:rFonts w:ascii="Times New Roman" w:hAnsi="Times New Roman" w:cs="Times New Roman"/>
          <w:sz w:val="32"/>
          <w:szCs w:val="32"/>
        </w:rPr>
        <w:t>Информация</w:t>
      </w:r>
    </w:p>
    <w:p w14:paraId="7F51A8BA" w14:textId="77777777" w:rsidR="00F1188E" w:rsidRPr="005F01EA" w:rsidRDefault="00F1188E" w:rsidP="00F118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01EA">
        <w:rPr>
          <w:rFonts w:ascii="Times New Roman" w:hAnsi="Times New Roman" w:cs="Times New Roman"/>
          <w:sz w:val="32"/>
          <w:szCs w:val="32"/>
        </w:rPr>
        <w:t xml:space="preserve"> о территориальном закреплении муниципальных образовательных учреждений за конкретными территориями </w:t>
      </w:r>
    </w:p>
    <w:p w14:paraId="7AC2DC75" w14:textId="77777777" w:rsidR="00F1188E" w:rsidRPr="005F01EA" w:rsidRDefault="00F1188E" w:rsidP="00F118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01EA">
        <w:rPr>
          <w:rFonts w:ascii="Times New Roman" w:hAnsi="Times New Roman" w:cs="Times New Roman"/>
          <w:sz w:val="32"/>
          <w:szCs w:val="32"/>
        </w:rPr>
        <w:t>города Черкесска с учетом внесенных изменений в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5F01EA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F01EA">
        <w:rPr>
          <w:rFonts w:ascii="Times New Roman" w:hAnsi="Times New Roman" w:cs="Times New Roman"/>
          <w:sz w:val="32"/>
          <w:szCs w:val="32"/>
        </w:rPr>
        <w:t>году</w:t>
      </w: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1041"/>
        <w:gridCol w:w="3193"/>
        <w:gridCol w:w="2809"/>
        <w:gridCol w:w="8403"/>
      </w:tblGrid>
      <w:tr w:rsidR="00F1188E" w14:paraId="2C9A8E2B" w14:textId="77777777" w:rsidTr="00765C8C">
        <w:tc>
          <w:tcPr>
            <w:tcW w:w="1041" w:type="dxa"/>
          </w:tcPr>
          <w:p w14:paraId="20905C22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93" w:type="dxa"/>
          </w:tcPr>
          <w:p w14:paraId="5D2B3FEB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F4003B8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809" w:type="dxa"/>
          </w:tcPr>
          <w:p w14:paraId="35DB9285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8403" w:type="dxa"/>
          </w:tcPr>
          <w:p w14:paraId="4390C8A4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Территория, определенная для муниципального </w:t>
            </w:r>
          </w:p>
          <w:p w14:paraId="246E0AA1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образовательного учреждения</w:t>
            </w:r>
          </w:p>
        </w:tc>
      </w:tr>
      <w:tr w:rsidR="00F1188E" w14:paraId="54E4F974" w14:textId="77777777" w:rsidTr="00765C8C">
        <w:tc>
          <w:tcPr>
            <w:tcW w:w="1041" w:type="dxa"/>
          </w:tcPr>
          <w:p w14:paraId="404CCCA1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14:paraId="5D53217D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09" w:type="dxa"/>
          </w:tcPr>
          <w:p w14:paraId="5938B2EB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03" w:type="dxa"/>
          </w:tcPr>
          <w:p w14:paraId="6F34BA89" w14:textId="77777777" w:rsidR="00F1188E" w:rsidRPr="005F01EA" w:rsidRDefault="00F1188E" w:rsidP="00765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1188E" w14:paraId="6402BB6C" w14:textId="77777777" w:rsidTr="00F1188E">
        <w:trPr>
          <w:trHeight w:val="5834"/>
        </w:trPr>
        <w:tc>
          <w:tcPr>
            <w:tcW w:w="1041" w:type="dxa"/>
          </w:tcPr>
          <w:p w14:paraId="6F42AF54" w14:textId="77777777" w:rsidR="00F1188E" w:rsidRDefault="00F1188E" w:rsidP="00F118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6C4D21B3" w14:textId="72550F5C" w:rsidR="00F1188E" w:rsidRDefault="00F1188E" w:rsidP="00F118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</w:t>
            </w:r>
            <w:r w:rsidR="00A45602">
              <w:rPr>
                <w:rFonts w:ascii="Times New Roman" w:hAnsi="Times New Roman" w:cs="Times New Roman"/>
                <w:sz w:val="32"/>
                <w:szCs w:val="32"/>
              </w:rPr>
              <w:t>бюджетное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общеобразовательное учреждение «Гимназия №17»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г.Черкесска</w:t>
            </w:r>
            <w:proofErr w:type="spellEnd"/>
          </w:p>
        </w:tc>
        <w:tc>
          <w:tcPr>
            <w:tcW w:w="2809" w:type="dxa"/>
          </w:tcPr>
          <w:p w14:paraId="6612B75A" w14:textId="77777777" w:rsidR="00F1188E" w:rsidRDefault="00F1188E" w:rsidP="00F1188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369000, Карачаево-Черкесская Республика, г. Черкесск, </w:t>
            </w:r>
          </w:p>
          <w:p w14:paraId="7710E41D" w14:textId="77777777" w:rsidR="00F1188E" w:rsidRDefault="00F1188E" w:rsidP="00F118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ул.Космонавтов,31</w:t>
            </w:r>
          </w:p>
        </w:tc>
        <w:tc>
          <w:tcPr>
            <w:tcW w:w="8403" w:type="dxa"/>
          </w:tcPr>
          <w:p w14:paraId="5E0C265E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 xml:space="preserve">ул. 40-летия Победы; </w:t>
            </w:r>
          </w:p>
          <w:p w14:paraId="1328CB7A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 xml:space="preserve">ул. 60-летия Победы; </w:t>
            </w:r>
          </w:p>
          <w:p w14:paraId="1F12CD4E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 xml:space="preserve">ул. 65-летия Победы; </w:t>
            </w:r>
          </w:p>
          <w:p w14:paraId="2F5AF5D7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Байкальская;</w:t>
            </w:r>
          </w:p>
          <w:p w14:paraId="4F95FE0A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Балкарская;</w:t>
            </w:r>
          </w:p>
          <w:p w14:paraId="483FA3AB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Беговая;</w:t>
            </w:r>
          </w:p>
          <w:p w14:paraId="4C76AF63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Изыскателей;</w:t>
            </w:r>
          </w:p>
          <w:p w14:paraId="003341C2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 xml:space="preserve">ул. Каспийская; </w:t>
            </w:r>
          </w:p>
          <w:p w14:paraId="496E6C51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Космонавтов - № 5, 5а, 7, 9, 11, 13, 15, 17, 19, 19а, 21, 21 А, 25, 27, 29, 29В, 30, 30А, 32, 34, 36, 40, 40А;</w:t>
            </w:r>
          </w:p>
          <w:p w14:paraId="2C3E4C26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Октябрьская - № 311, 311А, 330, 334, 336, 336А, 336Д, 338; № 325Б, 340, 340д, 342, 344, 344Д, 346, 346Б, 354;</w:t>
            </w:r>
          </w:p>
          <w:p w14:paraId="6CFC252B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 xml:space="preserve">ул. Сосновая; </w:t>
            </w:r>
          </w:p>
          <w:p w14:paraId="202ADAE2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 xml:space="preserve">ул. Фруктовая; </w:t>
            </w:r>
          </w:p>
          <w:p w14:paraId="271BD81C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Станичная;</w:t>
            </w:r>
          </w:p>
          <w:p w14:paraId="723E7300" w14:textId="77777777" w:rsidR="00F1188E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ст. Дружба;</w:t>
            </w:r>
          </w:p>
          <w:p w14:paraId="60CEB61E" w14:textId="77777777" w:rsidR="00F1188E" w:rsidRPr="00002967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ул. Ягодная поляна;</w:t>
            </w:r>
          </w:p>
          <w:p w14:paraId="752D851F" w14:textId="77777777" w:rsidR="00F1188E" w:rsidRDefault="00F1188E" w:rsidP="00F118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67">
              <w:rPr>
                <w:rFonts w:ascii="Times New Roman" w:hAnsi="Times New Roman" w:cs="Times New Roman"/>
                <w:sz w:val="28"/>
                <w:szCs w:val="28"/>
              </w:rPr>
              <w:t>ст. Урожай.</w:t>
            </w:r>
          </w:p>
          <w:p w14:paraId="6E58E980" w14:textId="77777777" w:rsidR="00F1188E" w:rsidRDefault="00F1188E" w:rsidP="00F118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DD1C0A" w14:textId="77777777" w:rsidR="00F1188E" w:rsidRDefault="00F1188E" w:rsidP="00F11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934762" w14:textId="2AC305B0" w:rsidR="003A493D" w:rsidRPr="00F1188E" w:rsidRDefault="00F1188E" w:rsidP="00F118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Директор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М.М.Эбзеев</w:t>
      </w:r>
      <w:proofErr w:type="spellEnd"/>
    </w:p>
    <w:sectPr w:rsidR="003A493D" w:rsidRPr="00F1188E" w:rsidSect="00F1188E">
      <w:pgSz w:w="16838" w:h="11906" w:orient="landscape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3D"/>
    <w:rsid w:val="00137473"/>
    <w:rsid w:val="003A493D"/>
    <w:rsid w:val="00652060"/>
    <w:rsid w:val="00A45602"/>
    <w:rsid w:val="00DE1398"/>
    <w:rsid w:val="00F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E650"/>
  <w15:chartTrackingRefBased/>
  <w15:docId w15:val="{AE6ED7C5-41FA-4E9A-91C8-3867BF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88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9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3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3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3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3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3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3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9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9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9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9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9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9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9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3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4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93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A49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93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A49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49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93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118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2025-03-06T09:06:00Z</cp:lastPrinted>
  <dcterms:created xsi:type="dcterms:W3CDTF">2025-03-06T08:56:00Z</dcterms:created>
  <dcterms:modified xsi:type="dcterms:W3CDTF">2025-03-06T12:13:00Z</dcterms:modified>
</cp:coreProperties>
</file>