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02" w:rsidRDefault="00AC7602" w:rsidP="00493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2.75pt">
            <v:imagedata r:id="rId5" o:title="002"/>
          </v:shape>
        </w:pict>
      </w:r>
    </w:p>
    <w:p w:rsidR="00AC7602" w:rsidRDefault="00AC76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710FB" w:rsidRPr="00E00229" w:rsidRDefault="00D710FB" w:rsidP="00493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00229"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r w:rsidR="00731A04" w:rsidRPr="00E00229">
        <w:rPr>
          <w:rFonts w:ascii="Times New Roman" w:hAnsi="Times New Roman"/>
          <w:b/>
          <w:sz w:val="24"/>
          <w:szCs w:val="24"/>
        </w:rPr>
        <w:t>Комплекс основных характеристик образования</w:t>
      </w:r>
    </w:p>
    <w:p w:rsidR="00731A04" w:rsidRPr="00E00229" w:rsidRDefault="00731A04" w:rsidP="00E00229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22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МКОУ «Гимназия №17» разработана на основании нормативных документов: 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- Федеральный закон «Об образовании в Российской Федерации» (Принят Государственной Думой 21 декабря 2012 года, Одобрен Советом Федерации 26 декабря 2012 года); 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 -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 28);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2); 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>- 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 года № 09-3242);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РФ от 23 августа 2017 года № 816); 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- 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года № 467); 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>-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ГД-39/04 от 19 марта 2020 года);</w:t>
      </w:r>
    </w:p>
    <w:p w:rsidR="00731A04" w:rsidRPr="00C65149" w:rsidRDefault="00731A04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 - Устав муниципального казенного образовательного учреждения «Гимназия №17» (далее – Учреждение).</w:t>
      </w:r>
    </w:p>
    <w:p w:rsidR="007E7A6E" w:rsidRPr="00C65149" w:rsidRDefault="00115A80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b/>
          <w:sz w:val="24"/>
          <w:szCs w:val="24"/>
        </w:rPr>
        <w:t>Направленность программы:</w:t>
      </w:r>
      <w:r w:rsidRPr="00C65149">
        <w:rPr>
          <w:rFonts w:ascii="Times New Roman" w:hAnsi="Times New Roman"/>
          <w:sz w:val="24"/>
          <w:szCs w:val="24"/>
        </w:rPr>
        <w:t xml:space="preserve"> </w:t>
      </w:r>
      <w:r w:rsidR="007E7A6E" w:rsidRPr="00C65149">
        <w:rPr>
          <w:rFonts w:ascii="Times New Roman" w:hAnsi="Times New Roman"/>
          <w:sz w:val="24"/>
          <w:szCs w:val="24"/>
          <w:shd w:val="clear" w:color="auto" w:fill="FFFFFF"/>
        </w:rPr>
        <w:t>Художественное</w:t>
      </w:r>
    </w:p>
    <w:p w:rsidR="004B6C3E" w:rsidRPr="00C65149" w:rsidRDefault="004B6C3E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b/>
          <w:sz w:val="24"/>
          <w:szCs w:val="24"/>
        </w:rPr>
        <w:t>Адресат программы:</w:t>
      </w:r>
      <w:r w:rsidRPr="00C65149">
        <w:rPr>
          <w:rFonts w:ascii="Times New Roman" w:hAnsi="Times New Roman"/>
          <w:sz w:val="24"/>
          <w:szCs w:val="24"/>
        </w:rPr>
        <w:t xml:space="preserve"> программа</w:t>
      </w:r>
      <w:r w:rsidR="001A57EC" w:rsidRPr="00C65149">
        <w:rPr>
          <w:rFonts w:ascii="Times New Roman" w:hAnsi="Times New Roman"/>
          <w:sz w:val="24"/>
          <w:szCs w:val="24"/>
        </w:rPr>
        <w:t xml:space="preserve"> </w:t>
      </w:r>
      <w:r w:rsidR="001A57EC" w:rsidRPr="00C65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«Танцы народов Кавказа»</w:t>
      </w:r>
      <w:r w:rsidR="001A57EC" w:rsidRPr="00C65149">
        <w:rPr>
          <w:rFonts w:ascii="Times New Roman" w:hAnsi="Times New Roman"/>
          <w:sz w:val="24"/>
          <w:szCs w:val="24"/>
        </w:rPr>
        <w:t xml:space="preserve"> </w:t>
      </w:r>
      <w:r w:rsidRPr="00C65149">
        <w:rPr>
          <w:rFonts w:ascii="Times New Roman" w:hAnsi="Times New Roman"/>
          <w:sz w:val="24"/>
          <w:szCs w:val="24"/>
        </w:rPr>
        <w:t xml:space="preserve">предназначена для детей в возрасте от </w:t>
      </w:r>
      <w:r w:rsidR="001A57EC" w:rsidRPr="00C65149">
        <w:rPr>
          <w:rFonts w:ascii="Times New Roman" w:hAnsi="Times New Roman"/>
          <w:sz w:val="24"/>
          <w:szCs w:val="24"/>
        </w:rPr>
        <w:t xml:space="preserve">6 </w:t>
      </w:r>
      <w:r w:rsidRPr="00C65149">
        <w:rPr>
          <w:rFonts w:ascii="Times New Roman" w:hAnsi="Times New Roman"/>
          <w:sz w:val="24"/>
          <w:szCs w:val="24"/>
        </w:rPr>
        <w:t>до 1</w:t>
      </w:r>
      <w:r w:rsidR="001A57EC" w:rsidRPr="00C65149">
        <w:rPr>
          <w:rFonts w:ascii="Times New Roman" w:hAnsi="Times New Roman"/>
          <w:sz w:val="24"/>
          <w:szCs w:val="24"/>
        </w:rPr>
        <w:t>7</w:t>
      </w:r>
      <w:r w:rsidRPr="00C65149">
        <w:rPr>
          <w:rFonts w:ascii="Times New Roman" w:hAnsi="Times New Roman"/>
          <w:sz w:val="24"/>
          <w:szCs w:val="24"/>
        </w:rPr>
        <w:t xml:space="preserve"> лет. </w:t>
      </w:r>
    </w:p>
    <w:p w:rsidR="005B3E30" w:rsidRPr="00C65149" w:rsidRDefault="004B6C3E" w:rsidP="00C65149">
      <w:pPr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 w:rsidRPr="00C65149">
        <w:rPr>
          <w:rFonts w:ascii="Times New Roman" w:hAnsi="Times New Roman"/>
          <w:b/>
          <w:sz w:val="24"/>
          <w:szCs w:val="24"/>
        </w:rPr>
        <w:t xml:space="preserve">Срок освоения программы: </w:t>
      </w:r>
    </w:p>
    <w:p w:rsidR="004B6C3E" w:rsidRPr="00C65149" w:rsidRDefault="004B6C3E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Программа рассчитана на 3 года реализации – </w:t>
      </w:r>
      <w:r w:rsidR="001A57EC" w:rsidRPr="00C65149">
        <w:rPr>
          <w:rFonts w:ascii="Times New Roman" w:hAnsi="Times New Roman"/>
          <w:sz w:val="24"/>
          <w:szCs w:val="24"/>
        </w:rPr>
        <w:t>10</w:t>
      </w:r>
      <w:r w:rsidR="00703D2A">
        <w:rPr>
          <w:rFonts w:ascii="Times New Roman" w:hAnsi="Times New Roman"/>
          <w:sz w:val="24"/>
          <w:szCs w:val="24"/>
        </w:rPr>
        <w:t>8</w:t>
      </w:r>
      <w:r w:rsidR="00FB14DA" w:rsidRPr="00C65149">
        <w:rPr>
          <w:rFonts w:ascii="Times New Roman" w:hAnsi="Times New Roman"/>
          <w:sz w:val="24"/>
          <w:szCs w:val="24"/>
        </w:rPr>
        <w:t xml:space="preserve"> часа.</w:t>
      </w:r>
    </w:p>
    <w:p w:rsidR="004B6C3E" w:rsidRPr="00C65149" w:rsidRDefault="004B6C3E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>Состав групп – постоянный.</w:t>
      </w:r>
    </w:p>
    <w:p w:rsidR="004B6C3E" w:rsidRPr="00C65149" w:rsidRDefault="004B6C3E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>Особенности набора детей – набор свободный.</w:t>
      </w:r>
    </w:p>
    <w:p w:rsidR="004B6C3E" w:rsidRPr="00C65149" w:rsidRDefault="004B6C3E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b/>
          <w:sz w:val="24"/>
          <w:szCs w:val="24"/>
        </w:rPr>
        <w:t>Формы обучения:</w:t>
      </w:r>
      <w:r w:rsidRPr="00C65149">
        <w:rPr>
          <w:rFonts w:ascii="Times New Roman" w:hAnsi="Times New Roman"/>
          <w:sz w:val="24"/>
          <w:szCs w:val="24"/>
        </w:rPr>
        <w:t xml:space="preserve"> очная.</w:t>
      </w:r>
    </w:p>
    <w:p w:rsidR="004B6C3E" w:rsidRPr="00C65149" w:rsidRDefault="004B6C3E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b/>
          <w:sz w:val="24"/>
          <w:szCs w:val="24"/>
        </w:rPr>
        <w:t>Уровень программы:</w:t>
      </w:r>
      <w:r w:rsidRPr="00C65149">
        <w:rPr>
          <w:rFonts w:ascii="Times New Roman" w:hAnsi="Times New Roman"/>
          <w:sz w:val="24"/>
          <w:szCs w:val="24"/>
        </w:rPr>
        <w:t xml:space="preserve"> стартовый.</w:t>
      </w:r>
    </w:p>
    <w:p w:rsidR="004B6C3E" w:rsidRPr="00C65149" w:rsidRDefault="004B6C3E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b/>
          <w:sz w:val="24"/>
          <w:szCs w:val="24"/>
        </w:rPr>
        <w:t xml:space="preserve">Особенности организации образовательного процесса. </w:t>
      </w:r>
      <w:r w:rsidRPr="00C65149">
        <w:rPr>
          <w:rFonts w:ascii="Times New Roman" w:hAnsi="Times New Roman"/>
          <w:sz w:val="24"/>
          <w:szCs w:val="24"/>
        </w:rPr>
        <w:t>Программа реализуется с помощью образовательных технологий. Занятия проводятся</w:t>
      </w:r>
      <w:r w:rsidR="00AD7205" w:rsidRPr="00C65149">
        <w:rPr>
          <w:rFonts w:ascii="Times New Roman" w:hAnsi="Times New Roman"/>
          <w:sz w:val="24"/>
          <w:szCs w:val="24"/>
        </w:rPr>
        <w:t xml:space="preserve"> в групповой форме обучения.</w:t>
      </w:r>
    </w:p>
    <w:p w:rsidR="004F5510" w:rsidRPr="00C65149" w:rsidRDefault="00AD7205" w:rsidP="00C65149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b/>
          <w:sz w:val="24"/>
          <w:szCs w:val="24"/>
        </w:rPr>
        <w:t>Режим занятий:</w:t>
      </w:r>
      <w:r w:rsidRPr="00C65149">
        <w:rPr>
          <w:rFonts w:ascii="Times New Roman" w:hAnsi="Times New Roman"/>
          <w:sz w:val="24"/>
          <w:szCs w:val="24"/>
        </w:rPr>
        <w:t xml:space="preserve"> </w:t>
      </w:r>
      <w:r w:rsidR="00FB14DA" w:rsidRPr="00C65149">
        <w:rPr>
          <w:rFonts w:ascii="Times New Roman" w:hAnsi="Times New Roman"/>
          <w:sz w:val="24"/>
          <w:szCs w:val="24"/>
        </w:rPr>
        <w:t>3</w:t>
      </w:r>
      <w:r w:rsidRPr="00C65149">
        <w:rPr>
          <w:rFonts w:ascii="Times New Roman" w:hAnsi="Times New Roman"/>
          <w:sz w:val="24"/>
          <w:szCs w:val="24"/>
        </w:rPr>
        <w:t xml:space="preserve"> </w:t>
      </w:r>
      <w:r w:rsidR="001A57EC" w:rsidRPr="00C65149">
        <w:rPr>
          <w:rFonts w:ascii="Times New Roman" w:hAnsi="Times New Roman"/>
          <w:sz w:val="24"/>
          <w:szCs w:val="24"/>
        </w:rPr>
        <w:t xml:space="preserve">раза </w:t>
      </w:r>
      <w:r w:rsidRPr="00C65149">
        <w:rPr>
          <w:rFonts w:ascii="Times New Roman" w:hAnsi="Times New Roman"/>
          <w:sz w:val="24"/>
          <w:szCs w:val="24"/>
        </w:rPr>
        <w:t>в неделю по 40 минут.</w:t>
      </w:r>
    </w:p>
    <w:p w:rsidR="00B13367" w:rsidRPr="00C65149" w:rsidRDefault="00B13367" w:rsidP="00C65149">
      <w:pPr>
        <w:pStyle w:val="c15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0"/>
          <w:b/>
          <w:bCs/>
        </w:rPr>
        <w:t>Актуальность  программы.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Программа кружка «Танцы народов Кавказа», являются представителями различных этнических общностей, каждая из которых характеризуется своеобразной культурой и языком. Благодаря этому, в рамках изучения хореографии народов Кавказа, идет формирование не только личности творческой, но и личности со сформированной культурной и этнической идентичностью, высоким уровнем компетентности в рамках межкультурной коммуникации.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lastRenderedPageBreak/>
        <w:t>В Законе об образовании подчеркивается важность формирования у подрастающего поколения качеств толерантной личности, а также поддержку  национальных культур народов, проживающих на территории России.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Приобщение к танцевальному искусству народов Северного Кавказа поможет обучающимся не только научиться исполнению национальных танцев, но и познакомиться с историей, культурой, традициями его многочисленных народов.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Только глубокое изучение народного танцевального наследия может обеспечить, с одной стороны, дальнейшее развитие искусства народного танца и, с другой стороны, - выявление того ценного, что вкладывает каждый народ через танец в мировую культуру.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Занятия кавказскими танцами позитивно влияют на нравственное и физическое развитие детей: вырабатывается правильная и красивая осанка, внешнему облику придается соразмерность и элегантность. Заметно улучшается координация движений. У них вырабатывается способность концентрации внимания, развивается память, что способствует общему развитию обучающихся. Достигнуть успехов в кавказских танцах невозможно, не имея высокого уровня развития выносливости, гибкости, эстетики движений, координационных</w:t>
      </w:r>
      <w:r w:rsidRPr="00C65149">
        <w:rPr>
          <w:rStyle w:val="c7"/>
        </w:rPr>
        <w:t> </w:t>
      </w:r>
      <w:r w:rsidRPr="00C65149">
        <w:rPr>
          <w:rStyle w:val="c4"/>
        </w:rPr>
        <w:t>способностей.</w:t>
      </w:r>
    </w:p>
    <w:p w:rsidR="00B13367" w:rsidRPr="00C65149" w:rsidRDefault="00B13367" w:rsidP="00C65149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Style w:val="c0"/>
          <w:rFonts w:ascii="Times New Roman" w:hAnsi="Times New Roman"/>
          <w:b/>
          <w:bCs/>
          <w:sz w:val="24"/>
          <w:szCs w:val="24"/>
        </w:rPr>
        <w:t>Педагогическая целесообразность программы.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В хореографии народов Северного Кавказа важное место занимают танцы на носках (на подвернутых пальцах ног), известных у всех горцев под общим названием «лезгинка», в которых танцор должен уметь сохранить плавность хода и не допустить колебания тела.</w:t>
      </w:r>
      <w:r w:rsidRPr="00C65149">
        <w:rPr>
          <w:rStyle w:val="c7"/>
        </w:rPr>
        <w:t> 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В сравнении с исполнением танца на пальцах в классическом направлении,  исполнитель-пальцовщик в северокавказском традиционном танце держит равновесие благодаря сильной части ноги - щиколотке. Нога ставится на носок, и только потом на н</w:t>
      </w:r>
      <w:r w:rsidR="00132CFF" w:rsidRPr="00C65149">
        <w:rPr>
          <w:rStyle w:val="c4"/>
        </w:rPr>
        <w:t xml:space="preserve">огу падает нагрузка веса тела. </w:t>
      </w:r>
      <w:r w:rsidRPr="00C65149">
        <w:rPr>
          <w:rStyle w:val="c4"/>
        </w:rPr>
        <w:t>Непозволительно танцевать с согнутыми коленями.</w:t>
      </w:r>
      <w:r w:rsidR="00C65149">
        <w:t xml:space="preserve"> </w:t>
      </w:r>
      <w:r w:rsidRPr="00C65149">
        <w:rPr>
          <w:rStyle w:val="c4"/>
        </w:rPr>
        <w:t>Нaибoлее хaрaктерные движения тaнцевaльнoгo фoльклoрa, например, у осетин – это движения ног, oтличaющиеся мелкoй и филигрaннoй техникой исполнения.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В мужской роли наряду с плавными движениями широко используются разнообразные резкие повороты, проходы, прыжки. При этом положение рук подчинено движениям ног, выполняющих роль основного средства выразительности в мужских танцах, а женщина двигается плавно, подражая лебединой стати и грации.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Различия в движениях северокавказских и грузинских танцев обусловили целесообразность разработки данной программы для обучения детей базовой технике исполнения северокавказских танцев.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141"/>
      </w:pPr>
      <w:r w:rsidRPr="00C65149">
        <w:rPr>
          <w:rStyle w:val="c4"/>
        </w:rPr>
        <w:t>Возраст 6-17 лет является сенситивным периодом развития у детей мышечной мускулатуры. Поэтому педагогическая целесообразность обучения детей северокавказским танцам состоит еще и в том, что данный возрастной период является наиболее благоприятным для формирования у детей основных хореографических навыков, правильно развитого костно-мышечного аппарата будущего танцора.</w:t>
      </w:r>
    </w:p>
    <w:p w:rsidR="00B13367" w:rsidRPr="00C65149" w:rsidRDefault="00B13367" w:rsidP="00C65149">
      <w:pPr>
        <w:pStyle w:val="c15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0"/>
          <w:b/>
          <w:bCs/>
        </w:rPr>
        <w:t>Отличительные особенности программы (новизна).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В данной программе реализуется целостный подход по обучению детей национальным танцам народов, населяющих территорию Северного Кавказа.</w:t>
      </w:r>
    </w:p>
    <w:p w:rsidR="00B13367" w:rsidRPr="00C65149" w:rsidRDefault="00B13367" w:rsidP="00C65149">
      <w:pPr>
        <w:pStyle w:val="c14"/>
        <w:shd w:val="clear" w:color="auto" w:fill="FFFFFF"/>
        <w:spacing w:before="0" w:beforeAutospacing="0" w:after="0" w:afterAutospacing="0"/>
        <w:ind w:left="-567" w:firstLine="283"/>
      </w:pPr>
      <w:r w:rsidRPr="00C65149">
        <w:rPr>
          <w:rStyle w:val="c4"/>
        </w:rPr>
        <w:t>В рамках программы обязательно рассматривается культура народов Северного Кавказа, что дает детям возможность понять особенности каждого этноса, войти в образ при исполнении изучаемого танца.</w:t>
      </w:r>
    </w:p>
    <w:p w:rsidR="001A57EC" w:rsidRPr="00C21D3D" w:rsidRDefault="00B13367" w:rsidP="00C65149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 w:rsidRPr="00C6514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Цель программы:</w:t>
      </w:r>
      <w:r w:rsidRPr="00C6514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65149">
        <w:rPr>
          <w:rFonts w:ascii="Times New Roman" w:hAnsi="Times New Roman"/>
          <w:color w:val="000000"/>
          <w:sz w:val="24"/>
          <w:szCs w:val="24"/>
        </w:rPr>
        <w:t>Развитие познавательного интереса к искусству хореографии, их художественного вкуса, раскрытие индивидуальных качеств обучающихся. Овладение воспитанниками</w:t>
      </w:r>
      <w:r w:rsidRPr="00C6514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65149">
        <w:rPr>
          <w:rFonts w:ascii="Times New Roman" w:hAnsi="Times New Roman"/>
          <w:color w:val="000000"/>
          <w:sz w:val="24"/>
          <w:szCs w:val="24"/>
        </w:rPr>
        <w:t>основ техники движения в танцах, вооружение детей музыкально-</w:t>
      </w:r>
      <w:r w:rsidRPr="00C21D3D">
        <w:rPr>
          <w:rFonts w:ascii="Times New Roman" w:hAnsi="Times New Roman"/>
          <w:color w:val="000000"/>
          <w:sz w:val="24"/>
          <w:szCs w:val="24"/>
        </w:rPr>
        <w:t>хореографической культурой</w:t>
      </w:r>
    </w:p>
    <w:p w:rsidR="00B13367" w:rsidRPr="00C21D3D" w:rsidRDefault="00C21D3D" w:rsidP="00C21D3D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 w:rsidRPr="00C21D3D">
        <w:rPr>
          <w:rFonts w:ascii="Times New Roman" w:hAnsi="Times New Roman"/>
          <w:b/>
          <w:bCs/>
          <w:color w:val="000000"/>
          <w:sz w:val="24"/>
          <w:szCs w:val="24"/>
        </w:rPr>
        <w:t>Назначение программы:</w:t>
      </w:r>
    </w:p>
    <w:p w:rsidR="00B13367" w:rsidRPr="00C65149" w:rsidRDefault="00B13367" w:rsidP="00C65149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 w:rsidRPr="00C65149">
        <w:rPr>
          <w:rFonts w:ascii="Times New Roman" w:hAnsi="Times New Roman"/>
          <w:color w:val="000000"/>
          <w:sz w:val="24"/>
          <w:szCs w:val="24"/>
        </w:rPr>
        <w:t xml:space="preserve">Программа предназначена для работы с детьми от 6 до 17 лет. Программа предполагает широкое ознакомление детей с предметами специального цикла по курсу хореографии и </w:t>
      </w:r>
      <w:r w:rsidRPr="00C65149">
        <w:rPr>
          <w:rFonts w:ascii="Times New Roman" w:hAnsi="Times New Roman"/>
          <w:color w:val="000000"/>
          <w:sz w:val="24"/>
          <w:szCs w:val="24"/>
        </w:rPr>
        <w:lastRenderedPageBreak/>
        <w:t>национальной культуры. В данное творческое объединение принимаются все желающие физически здоровые дети, имеющие склонность к танцевальной деятельности.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</w:rPr>
      </w:pPr>
      <w:r w:rsidRPr="00C65149">
        <w:rPr>
          <w:b/>
          <w:bCs/>
          <w:color w:val="000000"/>
        </w:rPr>
        <w:t>Задачи программы:</w:t>
      </w:r>
    </w:p>
    <w:p w:rsidR="00B13367" w:rsidRPr="00C65149" w:rsidRDefault="00B13367" w:rsidP="00C65149">
      <w:pPr>
        <w:pStyle w:val="a5"/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Идейно-эстетическое</w:t>
      </w:r>
      <w:r w:rsidRPr="00C65149">
        <w:rPr>
          <w:rStyle w:val="apple-converted-space"/>
          <w:color w:val="000000"/>
        </w:rPr>
        <w:t> </w:t>
      </w:r>
      <w:r w:rsidRPr="00C65149">
        <w:rPr>
          <w:color w:val="000000"/>
        </w:rPr>
        <w:t>воспитание.</w:t>
      </w:r>
    </w:p>
    <w:p w:rsidR="00B13367" w:rsidRPr="00C65149" w:rsidRDefault="00B13367" w:rsidP="00C65149">
      <w:pPr>
        <w:pStyle w:val="a5"/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Культурное и физическое развитие детей.</w:t>
      </w:r>
    </w:p>
    <w:p w:rsidR="00B13367" w:rsidRPr="00C65149" w:rsidRDefault="00B13367" w:rsidP="00C65149">
      <w:pPr>
        <w:pStyle w:val="a5"/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Выработка бережного, почтительного</w:t>
      </w:r>
      <w:r w:rsidRPr="00C65149">
        <w:rPr>
          <w:rStyle w:val="apple-converted-space"/>
          <w:color w:val="000000"/>
        </w:rPr>
        <w:t> </w:t>
      </w:r>
      <w:r w:rsidRPr="00C65149">
        <w:rPr>
          <w:color w:val="000000"/>
        </w:rPr>
        <w:t>отношения к народным традициям, обычаям, к искусству своего народа.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  <w:u w:val="single"/>
        </w:rPr>
        <w:t>Образовательные:</w:t>
      </w:r>
    </w:p>
    <w:p w:rsidR="00B13367" w:rsidRPr="00C65149" w:rsidRDefault="00B13367" w:rsidP="00C65149">
      <w:pPr>
        <w:pStyle w:val="a5"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развитие у воспитанников музыкального слуха и музыкально-ритмических навыков;</w:t>
      </w:r>
    </w:p>
    <w:p w:rsidR="00B13367" w:rsidRPr="00C65149" w:rsidRDefault="00B13367" w:rsidP="00C65149">
      <w:pPr>
        <w:pStyle w:val="a5"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формирование навыков классической и народной хореографии;</w:t>
      </w:r>
    </w:p>
    <w:p w:rsidR="00B13367" w:rsidRPr="00C65149" w:rsidRDefault="00B13367" w:rsidP="00C65149">
      <w:pPr>
        <w:pStyle w:val="a5"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организация постановочной работы и концертной деятельности (участие в конкурсах, фестивалях, мероприятиях Центра);</w:t>
      </w:r>
    </w:p>
    <w:p w:rsidR="00B13367" w:rsidRPr="00C65149" w:rsidRDefault="00B13367" w:rsidP="00C65149">
      <w:pPr>
        <w:pStyle w:val="a5"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расширение знаний национальных традиций и фольклора народов Северного Кавказа.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  <w:u w:val="single"/>
        </w:rPr>
        <w:t>Развивающие:</w:t>
      </w:r>
    </w:p>
    <w:p w:rsidR="00B13367" w:rsidRPr="00C65149" w:rsidRDefault="00B13367" w:rsidP="00C65149">
      <w:pPr>
        <w:pStyle w:val="a5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обучение приемам самостоятельной и коллективной работы, самоконтроля;</w:t>
      </w:r>
    </w:p>
    <w:p w:rsidR="00B13367" w:rsidRDefault="00B13367" w:rsidP="00C65149">
      <w:pPr>
        <w:pStyle w:val="a5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организация творческой деятельности.</w:t>
      </w:r>
    </w:p>
    <w:p w:rsidR="00C21D3D" w:rsidRDefault="00C21D3D" w:rsidP="00C21D3D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u w:val="single"/>
        </w:rPr>
      </w:pPr>
      <w:r w:rsidRPr="00C65149">
        <w:rPr>
          <w:color w:val="000000"/>
          <w:u w:val="single"/>
        </w:rPr>
        <w:t>Воспитательные</w:t>
      </w:r>
      <w:r>
        <w:rPr>
          <w:color w:val="000000"/>
          <w:u w:val="single"/>
        </w:rPr>
        <w:t>:</w:t>
      </w:r>
    </w:p>
    <w:p w:rsidR="00C21D3D" w:rsidRDefault="00C21D3D" w:rsidP="00C21D3D">
      <w:pPr>
        <w:pStyle w:val="a5"/>
        <w:numPr>
          <w:ilvl w:val="0"/>
          <w:numId w:val="32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0" w:hanging="284"/>
        <w:rPr>
          <w:color w:val="000000"/>
          <w:u w:val="single"/>
        </w:rPr>
      </w:pPr>
      <w:r w:rsidRPr="00C65149">
        <w:rPr>
          <w:color w:val="000000"/>
        </w:rPr>
        <w:t>воспитание трудолюбия, упорства в достижении желаемого результата</w:t>
      </w:r>
    </w:p>
    <w:p w:rsidR="00B13367" w:rsidRPr="00C65149" w:rsidRDefault="00B13367" w:rsidP="00C21D3D">
      <w:pPr>
        <w:pStyle w:val="a5"/>
        <w:numPr>
          <w:ilvl w:val="0"/>
          <w:numId w:val="32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0" w:hanging="284"/>
        <w:rPr>
          <w:color w:val="000000"/>
        </w:rPr>
      </w:pPr>
      <w:r w:rsidRPr="00C65149">
        <w:rPr>
          <w:color w:val="000000"/>
        </w:rPr>
        <w:t>создание базы для творческого мышления воспитанников;</w:t>
      </w:r>
    </w:p>
    <w:p w:rsidR="00B13367" w:rsidRPr="00C65149" w:rsidRDefault="00B13367" w:rsidP="00C65149">
      <w:pPr>
        <w:pStyle w:val="a5"/>
        <w:numPr>
          <w:ilvl w:val="0"/>
          <w:numId w:val="8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формирование общей культуры личности воспитанников.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</w:rPr>
      </w:pPr>
      <w:r w:rsidRPr="00C65149">
        <w:rPr>
          <w:b/>
          <w:bCs/>
          <w:color w:val="000000"/>
        </w:rPr>
        <w:t>Форма и режим занятий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В группах занимаются по</w:t>
      </w:r>
      <w:r w:rsidRPr="00C65149">
        <w:rPr>
          <w:rStyle w:val="apple-converted-space"/>
          <w:color w:val="000000"/>
        </w:rPr>
        <w:t> </w:t>
      </w:r>
      <w:r w:rsidRPr="00C65149">
        <w:rPr>
          <w:color w:val="000000"/>
        </w:rPr>
        <w:t>15 человек. Для всех обучающихся принята единая репетиционная форма. Занятия</w:t>
      </w:r>
      <w:r w:rsidRPr="00C65149">
        <w:rPr>
          <w:rStyle w:val="apple-converted-space"/>
          <w:color w:val="000000"/>
        </w:rPr>
        <w:t> </w:t>
      </w:r>
      <w:r w:rsidR="00703D2A">
        <w:rPr>
          <w:color w:val="000000"/>
        </w:rPr>
        <w:t xml:space="preserve">проводятся 3 раза в неделю, </w:t>
      </w:r>
      <w:r w:rsidRPr="00C65149">
        <w:rPr>
          <w:color w:val="000000"/>
        </w:rPr>
        <w:t>продолжительность занятий 45 минут.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Всего: 10</w:t>
      </w:r>
      <w:r w:rsidR="00703D2A">
        <w:rPr>
          <w:color w:val="000000"/>
        </w:rPr>
        <w:t>8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</w:rPr>
      </w:pPr>
      <w:r w:rsidRPr="00C65149">
        <w:rPr>
          <w:b/>
          <w:bCs/>
          <w:color w:val="000000"/>
        </w:rPr>
        <w:t>Ожидаемый результат: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Основными показателями танцевальной культуры и эстетической воспитанности обучающихся, прошедших полный курс обучения можно считать:</w:t>
      </w:r>
    </w:p>
    <w:p w:rsidR="00B13367" w:rsidRPr="00C65149" w:rsidRDefault="00B13367" w:rsidP="00C65149">
      <w:pPr>
        <w:pStyle w:val="a5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музыкальность и выразительность, правдивость и искренность в передаче</w:t>
      </w:r>
      <w:r w:rsidRPr="00C65149">
        <w:rPr>
          <w:rStyle w:val="apple-converted-space"/>
          <w:color w:val="000000"/>
        </w:rPr>
        <w:t> </w:t>
      </w:r>
      <w:r w:rsidRPr="00C65149">
        <w:rPr>
          <w:color w:val="000000"/>
        </w:rPr>
        <w:t>танцевального</w:t>
      </w:r>
      <w:r w:rsidRPr="00C65149">
        <w:rPr>
          <w:rStyle w:val="apple-converted-space"/>
          <w:color w:val="000000"/>
        </w:rPr>
        <w:t> </w:t>
      </w:r>
      <w:r w:rsidRPr="00C65149">
        <w:rPr>
          <w:color w:val="000000"/>
        </w:rPr>
        <w:t>образа;</w:t>
      </w:r>
    </w:p>
    <w:p w:rsidR="00B13367" w:rsidRPr="00C65149" w:rsidRDefault="00B13367" w:rsidP="00C65149">
      <w:pPr>
        <w:pStyle w:val="a5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благородство манеры исполнения, свойственной национальным танцам;</w:t>
      </w:r>
    </w:p>
    <w:p w:rsidR="00B13367" w:rsidRPr="00C65149" w:rsidRDefault="00B13367" w:rsidP="00C65149">
      <w:pPr>
        <w:pStyle w:val="a5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осмысленное отношение к танцу, как к художественному произведению, отражающему чувства и мысли человека, понимание единства формы и содержания танца;</w:t>
      </w:r>
    </w:p>
    <w:p w:rsidR="00B13367" w:rsidRPr="00C65149" w:rsidRDefault="00B13367" w:rsidP="00C65149">
      <w:pPr>
        <w:pStyle w:val="a5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эмоциональное восприятие национального искусства, способность самостоятельно оценивать народное произведение;</w:t>
      </w:r>
    </w:p>
    <w:p w:rsidR="00B13367" w:rsidRPr="00C65149" w:rsidRDefault="00B13367" w:rsidP="00C65149">
      <w:pPr>
        <w:pStyle w:val="a5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наличие у обучающихся нравственной воспитанности, выражающейся, в частности, в поведении воспитанников в коллективе, их трудолюбии.</w:t>
      </w:r>
    </w:p>
    <w:p w:rsidR="00B13367" w:rsidRPr="00C65149" w:rsidRDefault="00B13367" w:rsidP="00C65149">
      <w:pPr>
        <w:pStyle w:val="a5"/>
        <w:numPr>
          <w:ilvl w:val="0"/>
          <w:numId w:val="10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усвоение истории танцевальной культуры Северного Кавказа;</w:t>
      </w:r>
    </w:p>
    <w:p w:rsidR="00B13367" w:rsidRPr="00C65149" w:rsidRDefault="00B13367" w:rsidP="00C65149">
      <w:pPr>
        <w:pStyle w:val="a5"/>
        <w:numPr>
          <w:ilvl w:val="0"/>
          <w:numId w:val="10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развитие чувства ритма, музыкальности, а также необходимых для танцора физическими качествами - осанкой, силой, выносливостью, быстротой;</w:t>
      </w:r>
    </w:p>
    <w:p w:rsidR="00B13367" w:rsidRPr="00C65149" w:rsidRDefault="00B13367" w:rsidP="00C65149">
      <w:pPr>
        <w:pStyle w:val="a5"/>
        <w:numPr>
          <w:ilvl w:val="0"/>
          <w:numId w:val="10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овладение основами актерского мастерства, культурой общения;</w:t>
      </w:r>
    </w:p>
    <w:p w:rsidR="00B13367" w:rsidRPr="00C65149" w:rsidRDefault="00B13367" w:rsidP="00C65149">
      <w:pPr>
        <w:pStyle w:val="a5"/>
        <w:numPr>
          <w:ilvl w:val="0"/>
          <w:numId w:val="10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овладение высоким художественным вкусом, творческим воображением.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</w:rPr>
      </w:pPr>
      <w:r w:rsidRPr="00C65149">
        <w:rPr>
          <w:b/>
          <w:bCs/>
          <w:color w:val="000000"/>
        </w:rPr>
        <w:t>Формы подведения итогов:</w:t>
      </w:r>
    </w:p>
    <w:p w:rsidR="00B13367" w:rsidRPr="00C65149" w:rsidRDefault="00B13367" w:rsidP="00C6514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Качество обучения проверяется ежегодно. Для этой цели проводятся:</w:t>
      </w:r>
    </w:p>
    <w:p w:rsidR="00B13367" w:rsidRPr="00C65149" w:rsidRDefault="00B13367" w:rsidP="00C65149">
      <w:pPr>
        <w:pStyle w:val="a5"/>
        <w:numPr>
          <w:ilvl w:val="0"/>
          <w:numId w:val="1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открытые занятия;</w:t>
      </w:r>
    </w:p>
    <w:p w:rsidR="00B13367" w:rsidRPr="00C65149" w:rsidRDefault="00B13367" w:rsidP="00C65149">
      <w:pPr>
        <w:pStyle w:val="a5"/>
        <w:numPr>
          <w:ilvl w:val="0"/>
          <w:numId w:val="1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конкурсы;</w:t>
      </w:r>
    </w:p>
    <w:p w:rsidR="00B13367" w:rsidRPr="00C65149" w:rsidRDefault="00B13367" w:rsidP="00C65149">
      <w:pPr>
        <w:pStyle w:val="a5"/>
        <w:numPr>
          <w:ilvl w:val="0"/>
          <w:numId w:val="1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отчетные концерты;</w:t>
      </w:r>
    </w:p>
    <w:p w:rsidR="00B13367" w:rsidRDefault="00B13367" w:rsidP="00C65149">
      <w:pPr>
        <w:pStyle w:val="a5"/>
        <w:numPr>
          <w:ilvl w:val="0"/>
          <w:numId w:val="1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этюды.</w:t>
      </w:r>
    </w:p>
    <w:p w:rsidR="00493000" w:rsidRDefault="00493000" w:rsidP="00493000">
      <w:pPr>
        <w:pStyle w:val="a5"/>
        <w:shd w:val="clear" w:color="auto" w:fill="FFFFFF"/>
        <w:spacing w:before="0" w:beforeAutospacing="0" w:after="0" w:afterAutospacing="0"/>
        <w:ind w:left="-567" w:firstLine="284"/>
        <w:rPr>
          <w:b/>
          <w:bCs/>
          <w:color w:val="000000"/>
        </w:rPr>
      </w:pPr>
      <w:r w:rsidRPr="00C65149">
        <w:rPr>
          <w:b/>
          <w:bCs/>
          <w:color w:val="000000"/>
        </w:rPr>
        <w:t>Формы занятий</w:t>
      </w:r>
      <w:r>
        <w:rPr>
          <w:b/>
          <w:bCs/>
          <w:color w:val="000000"/>
        </w:rPr>
        <w:t>:</w:t>
      </w:r>
    </w:p>
    <w:p w:rsidR="00493000" w:rsidRDefault="00493000" w:rsidP="00493000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>
        <w:rPr>
          <w:color w:val="000000"/>
        </w:rPr>
        <w:t xml:space="preserve"> </w:t>
      </w:r>
      <w:r w:rsidRPr="00C65149">
        <w:rPr>
          <w:color w:val="000000"/>
        </w:rPr>
        <w:t xml:space="preserve">индивидуальные; </w:t>
      </w:r>
    </w:p>
    <w:p w:rsidR="00493000" w:rsidRDefault="00493000" w:rsidP="00493000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426" w:firstLine="142"/>
        <w:rPr>
          <w:b/>
          <w:bCs/>
          <w:color w:val="000000"/>
        </w:rPr>
      </w:pPr>
      <w:r>
        <w:rPr>
          <w:color w:val="000000"/>
        </w:rPr>
        <w:t xml:space="preserve"> </w:t>
      </w:r>
      <w:r w:rsidRPr="00C65149">
        <w:rPr>
          <w:color w:val="000000"/>
        </w:rPr>
        <w:t>парные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426" w:firstLine="142"/>
        <w:rPr>
          <w:b/>
          <w:bCs/>
          <w:color w:val="000000"/>
        </w:rPr>
      </w:pPr>
      <w:r>
        <w:rPr>
          <w:color w:val="000000"/>
        </w:rPr>
        <w:t xml:space="preserve"> </w:t>
      </w:r>
      <w:r w:rsidRPr="00C65149">
        <w:rPr>
          <w:color w:val="000000"/>
        </w:rPr>
        <w:t>групповые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>
        <w:rPr>
          <w:color w:val="000000"/>
        </w:rPr>
        <w:t xml:space="preserve"> </w:t>
      </w:r>
      <w:r w:rsidRPr="00C65149">
        <w:rPr>
          <w:color w:val="000000"/>
        </w:rPr>
        <w:t>практические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C65149">
        <w:rPr>
          <w:color w:val="000000"/>
        </w:rPr>
        <w:t>коллективные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426" w:firstLine="142"/>
        <w:rPr>
          <w:b/>
          <w:bCs/>
          <w:color w:val="000000"/>
        </w:rPr>
      </w:pPr>
      <w:r>
        <w:rPr>
          <w:color w:val="000000"/>
        </w:rPr>
        <w:t xml:space="preserve"> </w:t>
      </w:r>
      <w:r w:rsidRPr="00C65149">
        <w:rPr>
          <w:color w:val="000000"/>
        </w:rPr>
        <w:t>разновозрастные</w:t>
      </w:r>
      <w:r>
        <w:rPr>
          <w:color w:val="000000"/>
        </w:rPr>
        <w:t>.</w:t>
      </w:r>
    </w:p>
    <w:p w:rsidR="00493000" w:rsidRDefault="00493000" w:rsidP="00493000">
      <w:pPr>
        <w:pStyle w:val="a5"/>
        <w:shd w:val="clear" w:color="auto" w:fill="FFFFFF"/>
        <w:spacing w:before="0" w:beforeAutospacing="0" w:after="0" w:afterAutospacing="0"/>
        <w:ind w:left="-567" w:firstLine="284"/>
        <w:rPr>
          <w:b/>
          <w:bCs/>
          <w:color w:val="000000"/>
        </w:rPr>
      </w:pPr>
      <w:r w:rsidRPr="00C65149">
        <w:rPr>
          <w:b/>
          <w:bCs/>
          <w:color w:val="000000"/>
        </w:rPr>
        <w:t>Приемы и методы работы</w:t>
      </w:r>
    </w:p>
    <w:p w:rsidR="00493000" w:rsidRDefault="00493000" w:rsidP="00493000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hanging="284"/>
        <w:rPr>
          <w:b/>
          <w:bCs/>
          <w:color w:val="000000"/>
        </w:rPr>
      </w:pPr>
      <w:r w:rsidRPr="00C65149">
        <w:rPr>
          <w:color w:val="000000"/>
        </w:rPr>
        <w:t>словесные (лекции, беседы, рассказы и т.д.)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hanging="284"/>
        <w:rPr>
          <w:b/>
          <w:bCs/>
          <w:color w:val="000000"/>
        </w:rPr>
      </w:pPr>
      <w:r w:rsidRPr="00C65149">
        <w:rPr>
          <w:color w:val="000000"/>
        </w:rPr>
        <w:t>практические (занятия, упражнения, этюды)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C65149">
        <w:rPr>
          <w:color w:val="000000"/>
        </w:rPr>
        <w:t>активные (игровые, тренинговые, пантомимы)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C65149">
        <w:rPr>
          <w:color w:val="000000"/>
        </w:rPr>
        <w:t>методы эмпирического исследования (тестирование, анкетирование)</w:t>
      </w:r>
      <w:r>
        <w:rPr>
          <w:color w:val="000000"/>
        </w:rPr>
        <w:t>.</w:t>
      </w:r>
    </w:p>
    <w:p w:rsidR="00493000" w:rsidRPr="00493000" w:rsidRDefault="00493000" w:rsidP="0049300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93000">
        <w:rPr>
          <w:b/>
          <w:bCs/>
          <w:color w:val="000000"/>
        </w:rPr>
        <w:t>Организация здоровьесберегающего</w:t>
      </w:r>
      <w:r w:rsidRPr="00493000">
        <w:rPr>
          <w:color w:val="000000"/>
        </w:rPr>
        <w:t xml:space="preserve"> </w:t>
      </w:r>
      <w:r w:rsidRPr="00493000">
        <w:rPr>
          <w:b/>
          <w:bCs/>
          <w:color w:val="000000"/>
        </w:rPr>
        <w:t>учебно-воспитательного процесса:</w:t>
      </w:r>
    </w:p>
    <w:p w:rsidR="00493000" w:rsidRPr="00C65149" w:rsidRDefault="00493000" w:rsidP="00493000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Основным его критерием является правильная организация учебной деятельности.</w:t>
      </w:r>
    </w:p>
    <w:p w:rsidR="00493000" w:rsidRPr="00C65149" w:rsidRDefault="00493000" w:rsidP="00493000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Прежде всего это выполнение санитарно - гигиенических правил:</w:t>
      </w:r>
    </w:p>
    <w:p w:rsidR="00493000" w:rsidRPr="00C65149" w:rsidRDefault="00493000" w:rsidP="00493000">
      <w:pPr>
        <w:pStyle w:val="a5"/>
        <w:numPr>
          <w:ilvl w:val="0"/>
          <w:numId w:val="17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режим проветривания</w:t>
      </w:r>
    </w:p>
    <w:p w:rsidR="00493000" w:rsidRPr="00C65149" w:rsidRDefault="00493000" w:rsidP="00493000">
      <w:pPr>
        <w:pStyle w:val="a5"/>
        <w:numPr>
          <w:ilvl w:val="0"/>
          <w:numId w:val="17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влажная уборка помещения</w:t>
      </w:r>
    </w:p>
    <w:p w:rsidR="00493000" w:rsidRPr="00C65149" w:rsidRDefault="00493000" w:rsidP="00493000">
      <w:pPr>
        <w:pStyle w:val="a5"/>
        <w:numPr>
          <w:ilvl w:val="0"/>
          <w:numId w:val="17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соответствующая нормам освещенность</w:t>
      </w:r>
    </w:p>
    <w:p w:rsidR="00493000" w:rsidRPr="00C65149" w:rsidRDefault="00493000" w:rsidP="00493000">
      <w:pPr>
        <w:pStyle w:val="a5"/>
        <w:numPr>
          <w:ilvl w:val="0"/>
          <w:numId w:val="17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соблюдение норм физических и умственных нагрузок</w:t>
      </w:r>
    </w:p>
    <w:p w:rsidR="00493000" w:rsidRPr="00C65149" w:rsidRDefault="00493000" w:rsidP="00493000">
      <w:pPr>
        <w:pStyle w:val="a5"/>
        <w:numPr>
          <w:ilvl w:val="0"/>
          <w:numId w:val="17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соблюдение правил охраны труда и противопожарной безопасности</w:t>
      </w:r>
    </w:p>
    <w:p w:rsidR="00493000" w:rsidRPr="00C65149" w:rsidRDefault="00493000" w:rsidP="00493000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Известно, что устойчивая работоспособность характерна для середины занятия. Этот момент необходимо учитывать при планировании. Необходимо чередовать различные виды деятельности и их последовательность для обеспечения функциональной активности основных систем организма в течении длительного времени. Для предупреждения перегрузок, переутомлений необходимо чаще проводить смену видов деятельности.</w:t>
      </w:r>
    </w:p>
    <w:p w:rsidR="00493000" w:rsidRDefault="00493000" w:rsidP="00493000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 w:rsidRPr="00C65149">
        <w:rPr>
          <w:rFonts w:ascii="Times New Roman" w:hAnsi="Times New Roman"/>
          <w:color w:val="000000"/>
          <w:sz w:val="24"/>
          <w:szCs w:val="24"/>
        </w:rPr>
        <w:t xml:space="preserve">К </w:t>
      </w:r>
      <w:proofErr w:type="spellStart"/>
      <w:r w:rsidRPr="00C65149">
        <w:rPr>
          <w:rFonts w:ascii="Times New Roman" w:hAnsi="Times New Roman"/>
          <w:color w:val="000000"/>
          <w:sz w:val="24"/>
          <w:szCs w:val="24"/>
        </w:rPr>
        <w:t>здоровьесберегающим</w:t>
      </w:r>
      <w:proofErr w:type="spellEnd"/>
      <w:r w:rsidRPr="00C65149">
        <w:rPr>
          <w:rFonts w:ascii="Times New Roman" w:hAnsi="Times New Roman"/>
          <w:color w:val="000000"/>
          <w:sz w:val="24"/>
          <w:szCs w:val="24"/>
        </w:rPr>
        <w:t xml:space="preserve"> технологиям необходимо отнести обеспечение комфортного эмоционально психического состояния воспитанников. Помощь в адаптации к новым условиям, создание общей эмоционально - положительной, дружественной, доверительной, доброй атмосферой на занятиях. Не следует забывать о создании «ситуации успеха», которая позволяет человеку находиться в состоянии психологического равновесия, исключая стрессы, обусловленные ошибками при выполнении задания, не знанием материала.</w:t>
      </w:r>
    </w:p>
    <w:p w:rsidR="00493000" w:rsidRPr="00C65149" w:rsidRDefault="00493000" w:rsidP="00493000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</w:p>
    <w:p w:rsidR="004F5510" w:rsidRPr="00C65149" w:rsidRDefault="004F5510" w:rsidP="00C65149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b/>
          <w:sz w:val="24"/>
          <w:szCs w:val="24"/>
        </w:rPr>
        <w:t>Объем работы:</w:t>
      </w:r>
    </w:p>
    <w:p w:rsidR="00BE5930" w:rsidRDefault="004F551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C65149">
        <w:rPr>
          <w:rFonts w:ascii="Times New Roman" w:hAnsi="Times New Roman"/>
          <w:sz w:val="24"/>
          <w:szCs w:val="24"/>
        </w:rPr>
        <w:t xml:space="preserve">Общее количество учебных часов – </w:t>
      </w:r>
      <w:r w:rsidR="00703D2A">
        <w:rPr>
          <w:rFonts w:ascii="Times New Roman" w:hAnsi="Times New Roman"/>
          <w:sz w:val="24"/>
          <w:szCs w:val="24"/>
        </w:rPr>
        <w:t>108 ча</w:t>
      </w:r>
      <w:r w:rsidRPr="00C65149">
        <w:rPr>
          <w:rFonts w:ascii="Times New Roman" w:hAnsi="Times New Roman"/>
          <w:sz w:val="24"/>
          <w:szCs w:val="24"/>
        </w:rPr>
        <w:t>сов</w:t>
      </w: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C21D3D" w:rsidRDefault="00C21D3D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493000" w:rsidRPr="00493000" w:rsidRDefault="00493000" w:rsidP="00493000">
      <w:p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</w:p>
    <w:p w:rsidR="00BE5930" w:rsidRPr="00EF5C3D" w:rsidRDefault="00BE5930" w:rsidP="00BE5930">
      <w:pPr>
        <w:pStyle w:val="a4"/>
        <w:tabs>
          <w:tab w:val="left" w:pos="4344"/>
        </w:tabs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425EEA">
        <w:rPr>
          <w:rFonts w:ascii="Times New Roman" w:hAnsi="Times New Roman"/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BE5930" w:rsidRPr="00BE5930" w:rsidRDefault="00BE5930" w:rsidP="00BE5930">
      <w:pPr>
        <w:pStyle w:val="a4"/>
        <w:tabs>
          <w:tab w:val="left" w:pos="2790"/>
          <w:tab w:val="left" w:pos="4344"/>
          <w:tab w:val="center" w:pos="4890"/>
        </w:tabs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25EEA"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b/>
          <w:sz w:val="24"/>
          <w:szCs w:val="24"/>
        </w:rPr>
        <w:t xml:space="preserve"> на 2021-2022 год</w:t>
      </w:r>
    </w:p>
    <w:tbl>
      <w:tblPr>
        <w:tblW w:w="1049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447"/>
        <w:gridCol w:w="1030"/>
        <w:gridCol w:w="1090"/>
        <w:gridCol w:w="1431"/>
        <w:gridCol w:w="2930"/>
      </w:tblGrid>
      <w:tr w:rsidR="00E36D2F" w:rsidRPr="00E36D2F" w:rsidTr="00E36D2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разделов и тем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E36D2F" w:rsidRPr="00E36D2F" w:rsidTr="00E36D2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D2F" w:rsidRPr="00E36D2F" w:rsidTr="00E36D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D2F" w:rsidRPr="00E36D2F" w:rsidTr="00E36D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Постановочная работа:</w:t>
            </w:r>
            <w:r w:rsidRPr="00E36D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этюды на тему осетинского и дагестанского танцев.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703D2A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36D2F" w:rsidRPr="00E36D2F" w:rsidRDefault="00E36D2F" w:rsidP="00E36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Наблюдения, опрос, просмотры,  зачетное занятие, выступления</w:t>
            </w:r>
          </w:p>
        </w:tc>
      </w:tr>
      <w:tr w:rsidR="00E36D2F" w:rsidRPr="00E36D2F" w:rsidTr="00E36D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703D2A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Просмотр, оценка</w:t>
            </w:r>
          </w:p>
        </w:tc>
      </w:tr>
      <w:tr w:rsidR="00E36D2F" w:rsidRPr="00E36D2F" w:rsidTr="00E36D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Культура народов Северного Кавказа:</w:t>
            </w:r>
          </w:p>
          <w:p w:rsidR="00E36D2F" w:rsidRPr="00E36D2F" w:rsidRDefault="00E36D2F" w:rsidP="00E3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-истоки народного танца;</w:t>
            </w:r>
          </w:p>
          <w:p w:rsidR="00E36D2F" w:rsidRPr="00E36D2F" w:rsidRDefault="00E36D2F" w:rsidP="00E3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-традиции и обычаи;</w:t>
            </w:r>
          </w:p>
          <w:p w:rsidR="00E36D2F" w:rsidRPr="00E36D2F" w:rsidRDefault="00E36D2F" w:rsidP="00E3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-народные костюмы.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703D2A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36D2F" w:rsidRPr="00E36D2F" w:rsidTr="00E36D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Cs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703D2A" w:rsidP="00703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Выступления, отчетный концерт</w:t>
            </w:r>
          </w:p>
        </w:tc>
      </w:tr>
      <w:tr w:rsidR="00E36D2F" w:rsidRPr="00E36D2F" w:rsidTr="00E36D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Итоговая аттестация, зачетное занятие</w:t>
            </w:r>
          </w:p>
        </w:tc>
      </w:tr>
      <w:tr w:rsidR="00E36D2F" w:rsidRPr="00E36D2F" w:rsidTr="00E36D2F"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Итого часов: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703D2A" w:rsidP="00E3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D2F" w:rsidRPr="00E36D2F" w:rsidRDefault="00703D2A" w:rsidP="00E3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E36D2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D2F" w:rsidRPr="00E36D2F" w:rsidRDefault="00E36D2F" w:rsidP="00E36D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36D2F" w:rsidRPr="00C65149" w:rsidRDefault="00E36D2F" w:rsidP="00BE5930">
      <w:pPr>
        <w:rPr>
          <w:rFonts w:ascii="Times New Roman" w:hAnsi="Times New Roman"/>
          <w:sz w:val="24"/>
          <w:szCs w:val="24"/>
        </w:rPr>
      </w:pPr>
    </w:p>
    <w:p w:rsidR="004F5510" w:rsidRDefault="00C13604" w:rsidP="00C13604">
      <w:pPr>
        <w:pStyle w:val="a4"/>
        <w:tabs>
          <w:tab w:val="left" w:pos="4344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C65149" w:rsidRDefault="00C65149" w:rsidP="00C13604">
      <w:pPr>
        <w:pStyle w:val="a4"/>
        <w:tabs>
          <w:tab w:val="left" w:pos="4344"/>
        </w:tabs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Инструктаж по технике и пожарной безопасности. Анализ работы за прошлый год. 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Методика упражнений у станка в национальном танце.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полуприседания и полное приседание в национальном характере; мелкие приседания с носка на каблук; мелкие переступания с носка на носок, с носка на каблук с руками в различных положениях;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разучивания упражнений «Захлестка». Упражнения «Захлестка» с руками;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разучивания движения «Гасма». Движение «Гасма» с руками с продвижением;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разучивания движения «Выкидка». Движение «Выкидка» с руками;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разучивания движения «Вертушка». Движение «Вертушка» с руками;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разучивания движения «Ножницы». Движение «Ножницы» с руками и с поворотом;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разучивания движения «Растяжка». Движение «Растяжка» с руками и с поворотами;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разучивание различных поворотов на месте, вправо, влево;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различные повороты с руками на месте и с продвижением по кругу.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b/>
          <w:color w:val="000000"/>
          <w:sz w:val="24"/>
          <w:szCs w:val="24"/>
        </w:rPr>
        <w:t>«Кафа»</w:t>
      </w:r>
    </w:p>
    <w:p w:rsidR="00C13604" w:rsidRPr="00B13367" w:rsidRDefault="00C13604" w:rsidP="00C13604">
      <w:pPr>
        <w:pStyle w:val="a4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Ход «кафа» вперёд и  назад, ход танца «Кафа» с руками по кругу и различными поворотами.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Основной ход танца в паре.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Повтор всего танца с начала до конца.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lastRenderedPageBreak/>
        <w:t>Исполнение танца «Кафа»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B13367">
        <w:rPr>
          <w:rFonts w:ascii="Times New Roman" w:hAnsi="Times New Roman"/>
          <w:b/>
          <w:color w:val="000000"/>
          <w:sz w:val="24"/>
          <w:szCs w:val="24"/>
        </w:rPr>
        <w:t xml:space="preserve">«Уджь-Хещт»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основной дух танца «Уджь-Хещт»;</w:t>
      </w:r>
    </w:p>
    <w:p w:rsidR="00C13604" w:rsidRPr="00B13367" w:rsidRDefault="00C13604" w:rsidP="00C13604">
      <w:pPr>
        <w:pStyle w:val="a4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положение в паре – манера исполнения, танец по кругу, по диагонали; основные положения </w:t>
      </w:r>
      <w:proofErr w:type="gramStart"/>
      <w:r w:rsidRPr="00B13367">
        <w:rPr>
          <w:rFonts w:ascii="Times New Roman" w:hAnsi="Times New Roman"/>
          <w:color w:val="000000"/>
          <w:sz w:val="24"/>
          <w:szCs w:val="24"/>
        </w:rPr>
        <w:t>рук ,</w:t>
      </w:r>
      <w:proofErr w:type="gramEnd"/>
      <w:r w:rsidRPr="00B13367">
        <w:rPr>
          <w:rFonts w:ascii="Times New Roman" w:hAnsi="Times New Roman"/>
          <w:color w:val="000000"/>
          <w:sz w:val="24"/>
          <w:szCs w:val="24"/>
        </w:rPr>
        <w:t xml:space="preserve"> различные позы;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разводки танца, финал и уход танца.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Исполнение танца «Уджь-Хещт»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B13367">
        <w:rPr>
          <w:rFonts w:ascii="Times New Roman" w:hAnsi="Times New Roman"/>
          <w:b/>
          <w:color w:val="000000"/>
          <w:sz w:val="24"/>
          <w:szCs w:val="24"/>
        </w:rPr>
        <w:t xml:space="preserve"> Карачаево-Балкарский танец «Абизек»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основной ход – манера исполнения, положение рук в танце «Абизек», положение в паре, манера исполнения;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- основной ход танца «</w:t>
      </w:r>
      <w:proofErr w:type="gramStart"/>
      <w:r w:rsidRPr="00B13367">
        <w:rPr>
          <w:rFonts w:ascii="Times New Roman" w:hAnsi="Times New Roman"/>
          <w:color w:val="000000"/>
          <w:sz w:val="24"/>
          <w:szCs w:val="24"/>
        </w:rPr>
        <w:t>Абизек»с</w:t>
      </w:r>
      <w:proofErr w:type="gramEnd"/>
      <w:r w:rsidRPr="00B13367">
        <w:rPr>
          <w:rFonts w:ascii="Times New Roman" w:hAnsi="Times New Roman"/>
          <w:color w:val="000000"/>
          <w:sz w:val="24"/>
          <w:szCs w:val="24"/>
        </w:rPr>
        <w:t xml:space="preserve"> руками, основной ход в паре с руками по кругу,  разновидности поворотов в паре танца «Абизек»;.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соло в танце «Абизек», работа с солистами. Повторение всех фигур танца и соло;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разодки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 xml:space="preserve"> быстрой части танца «Абизек», быстрая часть танца – </w:t>
      </w:r>
      <w:proofErr w:type="gramStart"/>
      <w:r w:rsidRPr="00B13367">
        <w:rPr>
          <w:rFonts w:ascii="Times New Roman" w:hAnsi="Times New Roman"/>
          <w:color w:val="000000"/>
          <w:sz w:val="24"/>
          <w:szCs w:val="24"/>
        </w:rPr>
        <w:t>исполнение..</w:t>
      </w:r>
      <w:proofErr w:type="gramEnd"/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t>- соединение всех частей танца «Абизек». Финал танца и уход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13367">
        <w:rPr>
          <w:rFonts w:ascii="Times New Roman" w:hAnsi="Times New Roman"/>
          <w:b/>
          <w:sz w:val="24"/>
          <w:szCs w:val="24"/>
        </w:rPr>
        <w:t>Балкарский народный танец «</w:t>
      </w:r>
      <w:proofErr w:type="spellStart"/>
      <w:r w:rsidRPr="00B13367">
        <w:rPr>
          <w:rFonts w:ascii="Times New Roman" w:hAnsi="Times New Roman"/>
          <w:b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b/>
          <w:sz w:val="24"/>
          <w:szCs w:val="24"/>
        </w:rPr>
        <w:t xml:space="preserve">»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основной ход – манера исполнения, положение рук в танце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 xml:space="preserve">», положение в паре, манера исполнения;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положение рук, ног, головы в танце «Голу»;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основной ход танца «</w:t>
      </w:r>
      <w:proofErr w:type="gramStart"/>
      <w:r w:rsidRPr="00B13367">
        <w:rPr>
          <w:rFonts w:ascii="Times New Roman" w:hAnsi="Times New Roman"/>
          <w:color w:val="000000"/>
          <w:sz w:val="24"/>
          <w:szCs w:val="24"/>
        </w:rPr>
        <w:t>Абизек»с</w:t>
      </w:r>
      <w:proofErr w:type="gramEnd"/>
      <w:r w:rsidRPr="00B13367">
        <w:rPr>
          <w:rFonts w:ascii="Times New Roman" w:hAnsi="Times New Roman"/>
          <w:color w:val="000000"/>
          <w:sz w:val="24"/>
          <w:szCs w:val="24"/>
        </w:rPr>
        <w:t xml:space="preserve"> руками, основной ход в паре с руками по кругу,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разучивание движений к ганцу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различные движения в танце с руками с поворотами на месте;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разводка 1 фигуры танца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 xml:space="preserve">»;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2 фигура танца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 xml:space="preserve">» - разводки;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финал и уход танца» 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соединение всех фигур танца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>». Финал танца и уход.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повторение танца и прогон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репетиция танцев «Кафа»,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Уджь-Хещт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Абизек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исполнение танцев</w:t>
      </w:r>
      <w:r w:rsidRPr="00B1336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B13367">
        <w:rPr>
          <w:rFonts w:ascii="Times New Roman" w:hAnsi="Times New Roman"/>
          <w:color w:val="000000"/>
          <w:sz w:val="24"/>
          <w:szCs w:val="24"/>
        </w:rPr>
        <w:t>Кафа»,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Уджь-Хещт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Абизек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B13367">
        <w:rPr>
          <w:rFonts w:ascii="Times New Roman" w:hAnsi="Times New Roman"/>
          <w:color w:val="000000"/>
          <w:sz w:val="24"/>
          <w:szCs w:val="24"/>
        </w:rPr>
        <w:t>Голлу</w:t>
      </w:r>
      <w:proofErr w:type="spellEnd"/>
      <w:r w:rsidRPr="00B13367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C13604" w:rsidRPr="00B13367" w:rsidRDefault="00C13604" w:rsidP="00C13604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Подготовка и участие в концертах и конкурсах </w:t>
      </w:r>
    </w:p>
    <w:p w:rsidR="00C13604" w:rsidRPr="00B13367" w:rsidRDefault="00C13604" w:rsidP="00C1360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>Участие   в различных мероприятиях</w:t>
      </w:r>
    </w:p>
    <w:p w:rsidR="00B13367" w:rsidRPr="00B13367" w:rsidRDefault="00C13604" w:rsidP="00C13604">
      <w:pPr>
        <w:tabs>
          <w:tab w:val="left" w:pos="434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3367">
        <w:rPr>
          <w:rFonts w:ascii="Times New Roman" w:hAnsi="Times New Roman"/>
          <w:color w:val="000000"/>
          <w:sz w:val="24"/>
          <w:szCs w:val="24"/>
        </w:rPr>
        <w:t xml:space="preserve">Итоговый  концерт </w:t>
      </w:r>
    </w:p>
    <w:p w:rsidR="007C3E92" w:rsidRDefault="007C3E92" w:rsidP="00891116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E92" w:rsidRDefault="007C3E92" w:rsidP="00891116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40" w:rsidRPr="00194C40" w:rsidRDefault="007C3E92" w:rsidP="00194C40">
      <w:pPr>
        <w:jc w:val="center"/>
        <w:rPr>
          <w:rFonts w:ascii="Times New Roman" w:hAnsi="Times New Roman"/>
          <w:b/>
          <w:sz w:val="24"/>
          <w:szCs w:val="24"/>
        </w:rPr>
      </w:pPr>
      <w:r w:rsidRPr="00194C40">
        <w:rPr>
          <w:rFonts w:ascii="Times New Roman" w:hAnsi="Times New Roman"/>
          <w:b/>
          <w:sz w:val="24"/>
          <w:szCs w:val="24"/>
        </w:rPr>
        <w:br w:type="page"/>
      </w:r>
      <w:r w:rsidR="00194C40" w:rsidRPr="00194C40">
        <w:rPr>
          <w:rFonts w:ascii="Times New Roman" w:hAnsi="Times New Roman"/>
          <w:b/>
          <w:sz w:val="24"/>
          <w:szCs w:val="24"/>
        </w:rPr>
        <w:lastRenderedPageBreak/>
        <w:t>2.2. Календарный учебный график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178"/>
        <w:gridCol w:w="847"/>
        <w:gridCol w:w="1401"/>
        <w:gridCol w:w="2125"/>
        <w:gridCol w:w="3252"/>
        <w:gridCol w:w="1275"/>
      </w:tblGrid>
      <w:tr w:rsidR="00A92C37" w:rsidRPr="004E69DB" w:rsidTr="00A92C37">
        <w:trPr>
          <w:trHeight w:val="747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Беседа, Диагностирование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технике и пожарной безопасности. Анализ работы за прошлый год.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Беседа, просмотр видеосюжета, обсуждение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Методика упражнений у станка в национальном танце.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полуприседания и полное приседание в национальном характере; мелкие приседания с носка на каблук; мелкие переступания с носка на носок, с носка на каблук с руками в различных положениях;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разучивания упражнений «Захлестка». Упражнения «Захлестка» с руками;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разучивания движения «Гасма». Движение «Гасма» с руками с продвижением;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разучивания движения «Выкидка». Движение «Выкидка» с руками;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разучивания движения «Вертушка». Движение «Вертушка» с руками;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Просмотр видеосюжета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разучивания движения «Ножницы». Движение «Ножницы» с руками и с поворотом;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Демонстрация гимнастических упражнений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разучивания движения «Растяжка». Движение «Растяжка» с руками и с поворотами;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Комбинированно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разучивание различных поворотов на месте, вправо, влево;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занятие, презентации, доклады учащихся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различные повороты с руками на месте и с продвижением по кругу.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занятие, презентации, доклады учащихся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«Кафа»</w:t>
            </w:r>
          </w:p>
          <w:p w:rsidR="00A92C37" w:rsidRPr="00E147A5" w:rsidRDefault="00A92C37" w:rsidP="00E147A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Ход «кафа» вперёд и  назад, ход танца «Кафа» с руками по кругу и различными поворотами.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ход танца в паре.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Повтор всего танца с начала до конца.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танца «Кафа»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«Уджь-Хещт» </w:t>
            </w:r>
          </w:p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дух танца «Уджь-Хещт»;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в паре – манера исполнения, танец по кругу, по диагонали; основные положения рук , различные позы;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разводки танца, финал и уход танца.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танца «Уджь-Хещт»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Карачаево-Балкарский танец «Абизек» </w:t>
            </w: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ход – манера исполнения, положение рук в танце «Абизек», положение в паре, манера исполнения;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- основной ход танца «Абизек»с руками, основной ход в паре с руками по кругу,  разновидности поворотов в паре танца «Абизек»;.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соло в танце «Абизек», работа с солистами. Повторение всех фигур танца и соло;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разодки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быстрой части танца «Абизек», быстрая часть танца – исполнение..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sz w:val="24"/>
                <w:szCs w:val="24"/>
              </w:rPr>
              <w:t>- соединение всех частей танца «Абизек». Финал танца и уход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b/>
                <w:sz w:val="24"/>
                <w:szCs w:val="24"/>
              </w:rPr>
              <w:t>Балкарский народный танец «</w:t>
            </w:r>
            <w:proofErr w:type="spellStart"/>
            <w:r w:rsidRPr="00E147A5">
              <w:rPr>
                <w:rFonts w:ascii="Times New Roman" w:hAnsi="Times New Roman"/>
                <w:b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ход – манера исполнения, положение рук в танце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положение в паре, манера исполнения;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92C37" w:rsidRPr="00477A31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рук, ног, головы в танце «Голу»;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ход танца «Абизек»с руками, основной ход в паре с руками по кругу,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361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Беседа, Диагностирование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движений к ганцу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Беседа, просмотр видеосюжета, обсуждение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различные движения в танце с руками с поворотами на месте;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262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разводка 1 фигуры танца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301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92C37" w:rsidRPr="00477A31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2 фигура танца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разводки;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228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24F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Комбинированное </w:t>
            </w:r>
            <w:r w:rsidRPr="00024F8F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финал и уход танца» 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Pr="00024F8F"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всех фигур танца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». Финал танца и уход.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355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танца и прогон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Просмотр видеосюжета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репетиция танцев «Кафа»,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Уджь-Хещт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Абизек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Демонстрация гимнастических упражнений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танцев</w:t>
            </w:r>
            <w:r w:rsidRPr="00E147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Кафа»,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Уджь-Хещт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Абизек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Голлу</w:t>
            </w:r>
            <w:proofErr w:type="spellEnd"/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584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 занятие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участие в концертах и конкурсах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327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Default="00A92C37" w:rsidP="00A9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Комбинированное занятие, презентации, доклады учащихся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>Участие   в различных мероприятиях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92C37" w:rsidRPr="004E69DB" w:rsidTr="00A92C37">
        <w:trPr>
          <w:trHeight w:val="262"/>
          <w:jc w:val="center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9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477A31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По группам </w:t>
            </w:r>
          </w:p>
          <w:p w:rsidR="00A92C37" w:rsidRPr="00E147A5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 w:rsidRPr="00024F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024F8F" w:rsidRDefault="00A92C37" w:rsidP="0066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37" w:rsidRPr="00E147A5" w:rsidRDefault="00A92C37" w:rsidP="00E147A5">
            <w:pPr>
              <w:tabs>
                <w:tab w:val="left" w:pos="43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 концерт </w:t>
            </w:r>
          </w:p>
        </w:tc>
        <w:tc>
          <w:tcPr>
            <w:tcW w:w="1275" w:type="dxa"/>
          </w:tcPr>
          <w:p w:rsidR="00A92C37" w:rsidRPr="00024F8F" w:rsidRDefault="00A92C37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</w:tbl>
    <w:p w:rsidR="00E147A5" w:rsidRDefault="00E147A5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0" w:rsidRDefault="00661740" w:rsidP="00194C40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00E9" w:rsidRDefault="008800E9" w:rsidP="008800E9">
      <w:pPr>
        <w:tabs>
          <w:tab w:val="left" w:pos="434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5510" w:rsidRPr="00891116" w:rsidRDefault="004F5510" w:rsidP="008800E9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116">
        <w:rPr>
          <w:rFonts w:ascii="Times New Roman" w:hAnsi="Times New Roman"/>
          <w:b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BE5930" w:rsidRPr="00BE5930" w:rsidRDefault="004F5510" w:rsidP="00BE5930">
      <w:pPr>
        <w:pStyle w:val="a4"/>
        <w:tabs>
          <w:tab w:val="left" w:pos="4344"/>
        </w:tabs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E00229">
        <w:rPr>
          <w:rFonts w:ascii="Times New Roman" w:hAnsi="Times New Roman"/>
          <w:b/>
          <w:sz w:val="24"/>
          <w:szCs w:val="24"/>
        </w:rPr>
        <w:t>Учебный план на 2022-2023</w:t>
      </w:r>
      <w:r w:rsidR="00BE5930">
        <w:rPr>
          <w:rFonts w:ascii="Times New Roman" w:hAnsi="Times New Roman"/>
          <w:b/>
          <w:sz w:val="24"/>
          <w:szCs w:val="24"/>
        </w:rPr>
        <w:t xml:space="preserve"> </w:t>
      </w:r>
      <w:r w:rsidRPr="00E00229">
        <w:rPr>
          <w:rFonts w:ascii="Times New Roman" w:hAnsi="Times New Roman"/>
          <w:b/>
          <w:sz w:val="24"/>
          <w:szCs w:val="24"/>
        </w:rPr>
        <w:t>год</w:t>
      </w:r>
      <w:r w:rsidR="00BE5930" w:rsidRPr="00BE593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49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447"/>
        <w:gridCol w:w="1030"/>
        <w:gridCol w:w="1090"/>
        <w:gridCol w:w="1431"/>
        <w:gridCol w:w="2930"/>
      </w:tblGrid>
      <w:tr w:rsidR="00BE5930" w:rsidRPr="00E36D2F" w:rsidTr="00E147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разделов и тем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BE5930" w:rsidRPr="00E36D2F" w:rsidTr="00E147A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Постановочная работа:</w:t>
            </w:r>
            <w:r w:rsidRPr="00E36D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этюды на тему осетинского и дагестанского танцев.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03D2A" w:rsidRPr="00E36D2F" w:rsidRDefault="00703D2A" w:rsidP="00E7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Наблюдения, опрос, просмотры,  зачетное занятие, выступления</w:t>
            </w: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Просмотр, оценка</w:t>
            </w: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Культура народов Северного Кавказа:</w:t>
            </w:r>
          </w:p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-истоки народного танца;</w:t>
            </w:r>
          </w:p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-традиции и обычаи;</w:t>
            </w:r>
          </w:p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-народные костюмы.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Cs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Выступления, отчетный концерт</w:t>
            </w: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Итоговая аттестация, зачетное занятие</w:t>
            </w:r>
          </w:p>
        </w:tc>
      </w:tr>
      <w:tr w:rsidR="00703D2A" w:rsidRPr="00E36D2F" w:rsidTr="00E147A5"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Итого часов: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F5510" w:rsidRDefault="004F5510" w:rsidP="004F5510">
      <w:pPr>
        <w:pStyle w:val="a4"/>
        <w:tabs>
          <w:tab w:val="left" w:pos="4344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EC19D8" w:rsidRPr="00E00229" w:rsidRDefault="00EC19D8" w:rsidP="006B5AE8">
      <w:pPr>
        <w:tabs>
          <w:tab w:val="left" w:pos="43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229">
        <w:rPr>
          <w:rFonts w:ascii="Times New Roman" w:hAnsi="Times New Roman"/>
          <w:b/>
          <w:sz w:val="24"/>
          <w:szCs w:val="24"/>
        </w:rPr>
        <w:t>Раздел 2. Комплекс организационно-педагогических условий</w:t>
      </w:r>
    </w:p>
    <w:p w:rsidR="00E00229" w:rsidRDefault="00EC19D8" w:rsidP="004F5510">
      <w:pPr>
        <w:pStyle w:val="a4"/>
        <w:tabs>
          <w:tab w:val="left" w:pos="4344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00229">
        <w:rPr>
          <w:rFonts w:ascii="Times New Roman" w:hAnsi="Times New Roman"/>
          <w:b/>
          <w:sz w:val="24"/>
          <w:szCs w:val="24"/>
        </w:rPr>
        <w:t>Учебный план на 2023-2024год</w:t>
      </w:r>
    </w:p>
    <w:p w:rsidR="00BE5930" w:rsidRDefault="00BE5930" w:rsidP="004F5510">
      <w:pPr>
        <w:pStyle w:val="a4"/>
        <w:tabs>
          <w:tab w:val="left" w:pos="4344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447"/>
        <w:gridCol w:w="1030"/>
        <w:gridCol w:w="1090"/>
        <w:gridCol w:w="1431"/>
        <w:gridCol w:w="2930"/>
      </w:tblGrid>
      <w:tr w:rsidR="00BE5930" w:rsidRPr="00E36D2F" w:rsidTr="00E147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разделов и тем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BE5930" w:rsidRPr="00E36D2F" w:rsidTr="00E147A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0" w:rsidRPr="00E36D2F" w:rsidRDefault="00BE5930" w:rsidP="00E147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Постановочная работа:</w:t>
            </w:r>
            <w:r w:rsidRPr="00E36D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этюды на тему осетинского и дагестанского танцев.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03D2A" w:rsidRPr="00E36D2F" w:rsidRDefault="00703D2A" w:rsidP="00E76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Наблюдения, опрос, просмотры,  зачетное занятие, выступления</w:t>
            </w: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Просмотр, оценка</w:t>
            </w: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Культура народов Северного Кавказа:</w:t>
            </w:r>
          </w:p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-истоки народного танца;</w:t>
            </w:r>
          </w:p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-традиции и обычаи;</w:t>
            </w:r>
          </w:p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-народные костюмы.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Cs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Выступления, отчетный концерт</w:t>
            </w:r>
          </w:p>
        </w:tc>
      </w:tr>
      <w:tr w:rsidR="00703D2A" w:rsidRPr="00E36D2F" w:rsidTr="00E147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6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D2F">
              <w:rPr>
                <w:rFonts w:ascii="Times New Roman" w:hAnsi="Times New Roman"/>
                <w:sz w:val="24"/>
                <w:szCs w:val="24"/>
              </w:rPr>
              <w:t>Итоговая аттестация, зачетное занятие</w:t>
            </w:r>
          </w:p>
        </w:tc>
      </w:tr>
      <w:tr w:rsidR="00703D2A" w:rsidRPr="00E36D2F" w:rsidTr="00E147A5"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D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Итого часов: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14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2A" w:rsidRPr="00E36D2F" w:rsidRDefault="00703D2A" w:rsidP="00E76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5930" w:rsidRDefault="00BE5930" w:rsidP="004F5510">
      <w:pPr>
        <w:pStyle w:val="a4"/>
        <w:tabs>
          <w:tab w:val="left" w:pos="4344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7C3E92" w:rsidRPr="00B13367" w:rsidRDefault="00B13367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t> </w:t>
      </w:r>
    </w:p>
    <w:p w:rsidR="006B5AE8" w:rsidRPr="00B13367" w:rsidRDefault="006B5AE8" w:rsidP="00132CFF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</w:p>
    <w:p w:rsidR="00C13604" w:rsidRDefault="00C13604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C3E92" w:rsidRDefault="007C3E92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C3E92" w:rsidRDefault="007C3E92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C3E92" w:rsidRDefault="007C3E92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C3E92" w:rsidRDefault="007C3E92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7C3E92" w:rsidRDefault="007C3E92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E147A5" w:rsidRDefault="00E147A5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7C3E92" w:rsidRDefault="007C3E92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493000" w:rsidRPr="00C65149" w:rsidRDefault="00493000" w:rsidP="00493000">
      <w:pPr>
        <w:pStyle w:val="a5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</w:rPr>
      </w:pPr>
      <w:r w:rsidRPr="00C65149">
        <w:rPr>
          <w:b/>
          <w:bCs/>
          <w:color w:val="000000"/>
        </w:rPr>
        <w:lastRenderedPageBreak/>
        <w:t>Условия реализации программы:</w:t>
      </w:r>
    </w:p>
    <w:p w:rsidR="00493000" w:rsidRPr="00C65149" w:rsidRDefault="00493000" w:rsidP="00493000">
      <w:pPr>
        <w:pStyle w:val="a5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ответственность при выступлениях;</w:t>
      </w:r>
    </w:p>
    <w:p w:rsidR="00493000" w:rsidRPr="00C65149" w:rsidRDefault="00493000" w:rsidP="00493000">
      <w:pPr>
        <w:pStyle w:val="a5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чувство товарищества;</w:t>
      </w:r>
    </w:p>
    <w:p w:rsidR="00493000" w:rsidRPr="00C65149" w:rsidRDefault="00493000" w:rsidP="00493000">
      <w:pPr>
        <w:pStyle w:val="a5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взаимопомощь;</w:t>
      </w:r>
    </w:p>
    <w:p w:rsidR="00493000" w:rsidRPr="00C65149" w:rsidRDefault="00493000" w:rsidP="00493000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Для успешной реализации программы необходимы следующие средства обучения:</w:t>
      </w:r>
    </w:p>
    <w:p w:rsidR="00493000" w:rsidRPr="00C65149" w:rsidRDefault="00493000" w:rsidP="00493000">
      <w:pPr>
        <w:pStyle w:val="a5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светлый и просторный зал;</w:t>
      </w:r>
    </w:p>
    <w:p w:rsidR="00493000" w:rsidRPr="00C65149" w:rsidRDefault="00493000" w:rsidP="00493000">
      <w:pPr>
        <w:pStyle w:val="a5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зеркальная стенка;</w:t>
      </w:r>
    </w:p>
    <w:p w:rsidR="00493000" w:rsidRPr="00C65149" w:rsidRDefault="00493000" w:rsidP="00493000">
      <w:pPr>
        <w:pStyle w:val="a5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аудиоаппаратура;</w:t>
      </w:r>
    </w:p>
    <w:p w:rsidR="00493000" w:rsidRPr="00C65149" w:rsidRDefault="00493000" w:rsidP="00493000">
      <w:pPr>
        <w:pStyle w:val="a5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живая музыка (национальная гармонь)</w:t>
      </w:r>
    </w:p>
    <w:p w:rsidR="00493000" w:rsidRPr="00C65149" w:rsidRDefault="00493000" w:rsidP="00493000">
      <w:pPr>
        <w:pStyle w:val="a5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телевизор и видеомагнитофон для просмотра учебных видеозаписей;</w:t>
      </w:r>
    </w:p>
    <w:p w:rsidR="00493000" w:rsidRDefault="00493000" w:rsidP="00493000">
      <w:pPr>
        <w:pStyle w:val="a5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-567" w:firstLine="283"/>
        <w:rPr>
          <w:color w:val="000000"/>
        </w:rPr>
      </w:pPr>
      <w:r w:rsidRPr="00C65149">
        <w:rPr>
          <w:color w:val="000000"/>
        </w:rPr>
        <w:t>сценические костюмы для концертов.</w:t>
      </w:r>
    </w:p>
    <w:p w:rsidR="00493000" w:rsidRDefault="00493000" w:rsidP="0049300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65149">
        <w:rPr>
          <w:color w:val="000000"/>
          <w:u w:val="single"/>
        </w:rPr>
        <w:t>В программе предусматривается знакомство с такими понятиями</w:t>
      </w:r>
    </w:p>
    <w:p w:rsidR="00493000" w:rsidRDefault="00493000" w:rsidP="0049300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 w:rsidRPr="00C65149">
        <w:rPr>
          <w:color w:val="000000"/>
        </w:rPr>
        <w:t>классический экзерсис у станка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 w:rsidRPr="00C65149">
        <w:rPr>
          <w:color w:val="000000"/>
        </w:rPr>
        <w:t>упражнения и танцевальная лексика народно-характерного танца на середине зала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 w:rsidRPr="00C65149">
        <w:rPr>
          <w:color w:val="000000"/>
        </w:rPr>
        <w:t>композиция и постановка танца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 w:rsidRPr="00C65149">
        <w:rPr>
          <w:color w:val="000000"/>
        </w:rPr>
        <w:t>актерское мастерство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 w:rsidRPr="00C65149">
        <w:rPr>
          <w:color w:val="000000"/>
        </w:rPr>
        <w:t>работа над техникой исполнения и выразительностью в танце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 w:rsidRPr="00C65149">
        <w:rPr>
          <w:color w:val="000000"/>
        </w:rPr>
        <w:t>работа с ансамблем (в ансамбле)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 w:rsidRPr="00C65149">
        <w:rPr>
          <w:color w:val="000000"/>
        </w:rPr>
        <w:t>индивидуальная работа (работа с солистами над освоением лексического материала, артистичностью, техникой, выразительностью)</w:t>
      </w:r>
      <w:r>
        <w:rPr>
          <w:color w:val="000000"/>
        </w:rPr>
        <w:t>;</w:t>
      </w:r>
    </w:p>
    <w:p w:rsidR="00493000" w:rsidRDefault="00493000" w:rsidP="0049300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426" w:firstLine="142"/>
        <w:rPr>
          <w:color w:val="000000"/>
        </w:rPr>
      </w:pPr>
      <w:r w:rsidRPr="00C65149">
        <w:rPr>
          <w:color w:val="000000"/>
        </w:rPr>
        <w:t>сводный танец (сводные репетиции, работа над репертуаром в ансамбле</w:t>
      </w:r>
      <w:r>
        <w:rPr>
          <w:color w:val="000000"/>
        </w:rPr>
        <w:t>;</w:t>
      </w:r>
    </w:p>
    <w:p w:rsidR="00493000" w:rsidRPr="00493000" w:rsidRDefault="00493000" w:rsidP="00493000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</w:p>
    <w:p w:rsidR="00493000" w:rsidRPr="007C3E92" w:rsidRDefault="007C3E92" w:rsidP="00493000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</w:rPr>
      </w:pPr>
      <w:r w:rsidRPr="007C3E92">
        <w:rPr>
          <w:rFonts w:ascii="Times New Roman" w:hAnsi="Times New Roman"/>
          <w:b/>
          <w:sz w:val="24"/>
        </w:rPr>
        <w:t>Методическое обеспечение учебного процесса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Методические рекомендации педагогическим работникам В работе с учащимися преподаватель должен следовать принципам последовательности, постепенности, доступности, наглядности в освоении материала.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>Весь процесс обучения должен быть построен от простого к сложному и учитывать индивидуальные особенности ученика: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 интеллектуальные, физические, музыкальные и эмоциональные данные, уровень его подготовки. При работе над программным материалом преподаватель должен опираться на следующие основные принципы: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- целенаправленность учебного процесса;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- систематичность и регулярность занятий; - постепенность в развитии танцевальных возможностей учащихся;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>- строгая последовательность в процессе освоения танцевальной лексики и технических приемов танца.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 С каждым годом обучения усложняется и становится разнообразнее танцевальная лексика различных танцев народов Кавказа Урок состоит из трех частей: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1. Экзерсис у станка.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2. Экзерсис на середине класса. </w:t>
      </w:r>
    </w:p>
    <w:p w:rsid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3. Работа над этюдами, построенными на материале русского танца и танцев народов мира. Преподавание по предмету «Танцы народов Кавказа» заключается в его поэтапном освоении, которое включает ознакомление с историей возникновения и ходом развития техники танца, практической работой у станка и на середине зала, работой над этюдами и освоении методики танцевальных движений. </w:t>
      </w:r>
    </w:p>
    <w:p w:rsidR="007C3E92" w:rsidRPr="00B13367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t>На Кавказе традиции исполнения народных танцев передаются из поколения в поколение. Здесь практически с пеленок приучают детей к ритмам гор, к народному танцевальному творчеству. Кавказские мужские танцы очень сложны. В них много сложных технических и исполнительских элементов, которые являются ярким выразительным средством, но не умение их исполнять может привести к травме.</w:t>
      </w:r>
    </w:p>
    <w:p w:rsidR="007C3E92" w:rsidRPr="00B13367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t>В основе обучения детей северокавказскому народному танцу лежит методика, накопленная больши</w:t>
      </w:r>
      <w:r>
        <w:rPr>
          <w:rFonts w:ascii="Times New Roman" w:hAnsi="Times New Roman"/>
          <w:sz w:val="24"/>
          <w:szCs w:val="24"/>
        </w:rPr>
        <w:t>м практическим опытом педагогов.</w:t>
      </w:r>
    </w:p>
    <w:p w:rsidR="007C3E92" w:rsidRPr="00B13367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lastRenderedPageBreak/>
        <w:t>Важнейшим условием должна быть строгая последовательность обучения народному тренажу  на фундаменте профессионального обучения основам классического экзерсиса. Эта особенность методики позволяет вести обучение грамотно и ускоренно, улучшить танцевальную подготовку обучающихся.</w:t>
      </w:r>
    </w:p>
    <w:p w:rsidR="007C3E92" w:rsidRPr="00B13367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t>При изучении основных элементов необходимо требовать от обучающихся согласованного движения ног, рук, корпуса и головы, то есть координации движений. Координация помогает исполнителю обрести свободу, мягкость, пластичность и больше подчеркнуть характер, настроение, манеру и выразительность движений.</w:t>
      </w:r>
    </w:p>
    <w:p w:rsidR="007C3E92" w:rsidRPr="00B13367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t>Педагог должен обращать особое внимание на осанку детей, на постановку корпуса, головы, рук, ног, выправить ряд физических недостатков (сутулость, искривление позвоночника, косолапость). В процессе тренировки на середине зала должны быть выработаны следующие качества: равновесие, подвижность (гибкость) стопы и корпуса, мягкость и плавность движений, сила мышц, навыки координации движения рук, ног, головы, корпуса.</w:t>
      </w:r>
    </w:p>
    <w:p w:rsidR="007C3E92" w:rsidRPr="00B13367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t>Необходимо обратить внимание на тот факт, что обучение детей северокавказским танцам нельзя сводить лишь к развитию только технических способностей. Не менее важно давать детям знания по истории хореографии народов Северного Кавказа, ее видах и жанрах, особенностях «танцевального языка», художественного образа, воспитывать художественный вкус детей, стимулировать их творческую фантазию.</w:t>
      </w:r>
    </w:p>
    <w:p w:rsid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B13367">
        <w:rPr>
          <w:rFonts w:ascii="Times New Roman" w:hAnsi="Times New Roman"/>
          <w:sz w:val="24"/>
          <w:szCs w:val="24"/>
        </w:rPr>
        <w:t>Отбор танцевального материала должен осуществляться с учетом возрастных, физических особенностей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367">
        <w:rPr>
          <w:rFonts w:ascii="Times New Roman" w:hAnsi="Times New Roman"/>
          <w:sz w:val="24"/>
          <w:szCs w:val="24"/>
        </w:rPr>
        <w:t>Музыкальный материал комплектуется каждым педагогом самостоятельно и хранится на флеш-носителе, который может быть передан воспитанникам и родителям для отработки изученного материала.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</w:rPr>
      </w:pPr>
      <w:r w:rsidRPr="007C3E92">
        <w:rPr>
          <w:rFonts w:ascii="Times New Roman" w:hAnsi="Times New Roman"/>
          <w:b/>
          <w:sz w:val="24"/>
        </w:rPr>
        <w:t>Список рекомендуемой учебной литературы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1. Шу Ш.С. Народные танцы адыгов. г.Нальчик: Эльбрус, 1992 г.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2. Эльканова С.А. «Осетинские народные танцы» г. Орджоникидзе, 1975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3. Заикин Н. Фольклорный танец и его сценическая обработка.- Орел, Труд, 1999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4. Заикин Н., Заикина Н. Областные особенности русского народного танца. – Орел, «Труд», 1999,1 том; 2 том - Орел, 2004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 xml:space="preserve">5. Зацепина К., Климов А. Народно-сценический танец.- М., 1976 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4"/>
        </w:rPr>
      </w:pPr>
      <w:r w:rsidRPr="007C3E92">
        <w:rPr>
          <w:rFonts w:ascii="Times New Roman" w:hAnsi="Times New Roman"/>
          <w:sz w:val="24"/>
        </w:rPr>
        <w:t>6. Климов А. Основы русского народного танца.- М.: Искусство, 1981</w:t>
      </w:r>
    </w:p>
    <w:p w:rsidR="007C3E92" w:rsidRPr="007C3E92" w:rsidRDefault="007C3E92" w:rsidP="007C3E92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sz w:val="28"/>
          <w:szCs w:val="24"/>
        </w:rPr>
      </w:pPr>
      <w:r w:rsidRPr="007C3E92">
        <w:rPr>
          <w:rFonts w:ascii="Times New Roman" w:hAnsi="Times New Roman"/>
          <w:sz w:val="24"/>
        </w:rPr>
        <w:t xml:space="preserve"> 7. Ткаченко Т. Народный танец. - М.: Искусство, 1967 8. Ткаченко Т. Народные танцы. - М.: Искусство, 1974</w:t>
      </w:r>
    </w:p>
    <w:p w:rsidR="007C3E92" w:rsidRPr="00132CFF" w:rsidRDefault="007C3E92" w:rsidP="00C13604">
      <w:pPr>
        <w:shd w:val="clear" w:color="auto" w:fill="FFFFFF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sectPr w:rsidR="007C3E92" w:rsidRPr="00132CFF" w:rsidSect="006B044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679"/>
    <w:multiLevelType w:val="hybridMultilevel"/>
    <w:tmpl w:val="1396B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86930"/>
    <w:multiLevelType w:val="multilevel"/>
    <w:tmpl w:val="31701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6404E"/>
    <w:multiLevelType w:val="multilevel"/>
    <w:tmpl w:val="88580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F662C"/>
    <w:multiLevelType w:val="multilevel"/>
    <w:tmpl w:val="F888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0D07"/>
    <w:multiLevelType w:val="multilevel"/>
    <w:tmpl w:val="EBEEB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32EC7"/>
    <w:multiLevelType w:val="hybridMultilevel"/>
    <w:tmpl w:val="321C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620D6"/>
    <w:multiLevelType w:val="multilevel"/>
    <w:tmpl w:val="C0480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B4444"/>
    <w:multiLevelType w:val="multilevel"/>
    <w:tmpl w:val="3668B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65D40"/>
    <w:multiLevelType w:val="multilevel"/>
    <w:tmpl w:val="88580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74020"/>
    <w:multiLevelType w:val="multilevel"/>
    <w:tmpl w:val="9C12D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67F2B"/>
    <w:multiLevelType w:val="hybridMultilevel"/>
    <w:tmpl w:val="F6B04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7FC0"/>
    <w:multiLevelType w:val="multilevel"/>
    <w:tmpl w:val="7DDC0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1D2B"/>
    <w:multiLevelType w:val="hybridMultilevel"/>
    <w:tmpl w:val="75E6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0355"/>
    <w:multiLevelType w:val="multilevel"/>
    <w:tmpl w:val="E9B8B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55CA1"/>
    <w:multiLevelType w:val="hybridMultilevel"/>
    <w:tmpl w:val="B866A6EC"/>
    <w:lvl w:ilvl="0" w:tplc="3D4CD87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5" w15:restartNumberingAfterBreak="0">
    <w:nsid w:val="36B91419"/>
    <w:multiLevelType w:val="multilevel"/>
    <w:tmpl w:val="49C6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4721F"/>
    <w:multiLevelType w:val="hybridMultilevel"/>
    <w:tmpl w:val="5E3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7E8F"/>
    <w:multiLevelType w:val="multilevel"/>
    <w:tmpl w:val="22F46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95FEF"/>
    <w:multiLevelType w:val="multilevel"/>
    <w:tmpl w:val="4A506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C36B8"/>
    <w:multiLevelType w:val="hybridMultilevel"/>
    <w:tmpl w:val="F74CEAE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4BED0C7D"/>
    <w:multiLevelType w:val="multilevel"/>
    <w:tmpl w:val="8B26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8061A"/>
    <w:multiLevelType w:val="hybridMultilevel"/>
    <w:tmpl w:val="5784BF5C"/>
    <w:lvl w:ilvl="0" w:tplc="A12CA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1ECC"/>
    <w:multiLevelType w:val="multilevel"/>
    <w:tmpl w:val="4560E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EB40C6"/>
    <w:multiLevelType w:val="multilevel"/>
    <w:tmpl w:val="742E9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E4D63"/>
    <w:multiLevelType w:val="multilevel"/>
    <w:tmpl w:val="0E2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E15E4"/>
    <w:multiLevelType w:val="multilevel"/>
    <w:tmpl w:val="F1CE2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F13F2E"/>
    <w:multiLevelType w:val="multilevel"/>
    <w:tmpl w:val="FC004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451B16"/>
    <w:multiLevelType w:val="hybridMultilevel"/>
    <w:tmpl w:val="845885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EB05D0"/>
    <w:multiLevelType w:val="multilevel"/>
    <w:tmpl w:val="51C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60486"/>
    <w:multiLevelType w:val="hybridMultilevel"/>
    <w:tmpl w:val="939E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425A8"/>
    <w:multiLevelType w:val="multilevel"/>
    <w:tmpl w:val="ACCA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114004"/>
    <w:multiLevelType w:val="hybridMultilevel"/>
    <w:tmpl w:val="5784BF5C"/>
    <w:lvl w:ilvl="0" w:tplc="A12CA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10"/>
  </w:num>
  <w:num w:numId="5">
    <w:abstractNumId w:val="26"/>
  </w:num>
  <w:num w:numId="6">
    <w:abstractNumId w:val="9"/>
  </w:num>
  <w:num w:numId="7">
    <w:abstractNumId w:val="17"/>
  </w:num>
  <w:num w:numId="8">
    <w:abstractNumId w:val="2"/>
  </w:num>
  <w:num w:numId="9">
    <w:abstractNumId w:val="6"/>
  </w:num>
  <w:num w:numId="10">
    <w:abstractNumId w:val="23"/>
  </w:num>
  <w:num w:numId="11">
    <w:abstractNumId w:val="1"/>
  </w:num>
  <w:num w:numId="12">
    <w:abstractNumId w:val="4"/>
  </w:num>
  <w:num w:numId="13">
    <w:abstractNumId w:val="7"/>
  </w:num>
  <w:num w:numId="14">
    <w:abstractNumId w:val="13"/>
  </w:num>
  <w:num w:numId="15">
    <w:abstractNumId w:val="25"/>
  </w:num>
  <w:num w:numId="16">
    <w:abstractNumId w:val="11"/>
  </w:num>
  <w:num w:numId="17">
    <w:abstractNumId w:val="3"/>
  </w:num>
  <w:num w:numId="18">
    <w:abstractNumId w:val="21"/>
  </w:num>
  <w:num w:numId="19">
    <w:abstractNumId w:val="27"/>
  </w:num>
  <w:num w:numId="20">
    <w:abstractNumId w:val="14"/>
  </w:num>
  <w:num w:numId="21">
    <w:abstractNumId w:val="31"/>
  </w:num>
  <w:num w:numId="22">
    <w:abstractNumId w:val="15"/>
  </w:num>
  <w:num w:numId="23">
    <w:abstractNumId w:val="28"/>
  </w:num>
  <w:num w:numId="24">
    <w:abstractNumId w:val="20"/>
  </w:num>
  <w:num w:numId="25">
    <w:abstractNumId w:val="30"/>
  </w:num>
  <w:num w:numId="26">
    <w:abstractNumId w:val="24"/>
  </w:num>
  <w:num w:numId="27">
    <w:abstractNumId w:val="18"/>
  </w:num>
  <w:num w:numId="28">
    <w:abstractNumId w:val="29"/>
  </w:num>
  <w:num w:numId="29">
    <w:abstractNumId w:val="12"/>
  </w:num>
  <w:num w:numId="30">
    <w:abstractNumId w:val="0"/>
  </w:num>
  <w:num w:numId="31">
    <w:abstractNumId w:val="19"/>
  </w:num>
  <w:num w:numId="3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44A"/>
    <w:rsid w:val="00054814"/>
    <w:rsid w:val="000A03E0"/>
    <w:rsid w:val="000D172B"/>
    <w:rsid w:val="00115A80"/>
    <w:rsid w:val="00132CFF"/>
    <w:rsid w:val="00156930"/>
    <w:rsid w:val="00194C40"/>
    <w:rsid w:val="001A57EC"/>
    <w:rsid w:val="001D2293"/>
    <w:rsid w:val="00425EEA"/>
    <w:rsid w:val="00473A5F"/>
    <w:rsid w:val="00493000"/>
    <w:rsid w:val="004B6C3E"/>
    <w:rsid w:val="004C1CED"/>
    <w:rsid w:val="004F5510"/>
    <w:rsid w:val="00514F51"/>
    <w:rsid w:val="005B3E30"/>
    <w:rsid w:val="005B7E2A"/>
    <w:rsid w:val="00601397"/>
    <w:rsid w:val="00661740"/>
    <w:rsid w:val="006B044A"/>
    <w:rsid w:val="006B5AE8"/>
    <w:rsid w:val="006E37C8"/>
    <w:rsid w:val="00703D2A"/>
    <w:rsid w:val="00731A04"/>
    <w:rsid w:val="007A523F"/>
    <w:rsid w:val="007C3E92"/>
    <w:rsid w:val="007E7A6E"/>
    <w:rsid w:val="008800E9"/>
    <w:rsid w:val="00885350"/>
    <w:rsid w:val="00891116"/>
    <w:rsid w:val="00A92C37"/>
    <w:rsid w:val="00AA63DF"/>
    <w:rsid w:val="00AC7602"/>
    <w:rsid w:val="00AD7205"/>
    <w:rsid w:val="00AE35AC"/>
    <w:rsid w:val="00B13367"/>
    <w:rsid w:val="00B35F18"/>
    <w:rsid w:val="00B542CF"/>
    <w:rsid w:val="00B675BE"/>
    <w:rsid w:val="00B70885"/>
    <w:rsid w:val="00BA32F3"/>
    <w:rsid w:val="00BE5930"/>
    <w:rsid w:val="00C13604"/>
    <w:rsid w:val="00C21D3D"/>
    <w:rsid w:val="00C65149"/>
    <w:rsid w:val="00CD4E3A"/>
    <w:rsid w:val="00D710FB"/>
    <w:rsid w:val="00E00229"/>
    <w:rsid w:val="00E07E8D"/>
    <w:rsid w:val="00E147A5"/>
    <w:rsid w:val="00E22504"/>
    <w:rsid w:val="00E36D2F"/>
    <w:rsid w:val="00E7635A"/>
    <w:rsid w:val="00E85848"/>
    <w:rsid w:val="00EC19D8"/>
    <w:rsid w:val="00F17890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37FD"/>
  <w15:docId w15:val="{50D3370E-077D-4887-A718-59F80CC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line number"/>
    <w:basedOn w:val="a0"/>
    <w:uiPriority w:val="99"/>
    <w:semiHidden/>
    <w:unhideWhenUsed/>
    <w:rsid w:val="006B044A"/>
  </w:style>
  <w:style w:type="paragraph" w:styleId="a4">
    <w:name w:val="List Paragraph"/>
    <w:basedOn w:val="a"/>
    <w:uiPriority w:val="34"/>
    <w:qFormat/>
    <w:rsid w:val="00731A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25EE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25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25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E22504"/>
    <w:rPr>
      <w:b/>
      <w:bCs/>
    </w:rPr>
  </w:style>
  <w:style w:type="character" w:customStyle="1" w:styleId="apple-converted-space">
    <w:name w:val="apple-converted-space"/>
    <w:basedOn w:val="a0"/>
    <w:rsid w:val="00E22504"/>
  </w:style>
  <w:style w:type="character" w:customStyle="1" w:styleId="30">
    <w:name w:val="Заголовок 3 Знак"/>
    <w:basedOn w:val="a0"/>
    <w:link w:val="3"/>
    <w:uiPriority w:val="9"/>
    <w:semiHidden/>
    <w:rsid w:val="00FB14D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a">
    <w:name w:val="Table Grid"/>
    <w:basedOn w:val="a1"/>
    <w:uiPriority w:val="59"/>
    <w:rsid w:val="00E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F17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17890"/>
  </w:style>
  <w:style w:type="paragraph" w:customStyle="1" w:styleId="c11">
    <w:name w:val="c11"/>
    <w:basedOn w:val="a"/>
    <w:rsid w:val="00F17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F17890"/>
  </w:style>
  <w:style w:type="character" w:customStyle="1" w:styleId="c3">
    <w:name w:val="c3"/>
    <w:basedOn w:val="a0"/>
    <w:rsid w:val="00F17890"/>
  </w:style>
  <w:style w:type="character" w:customStyle="1" w:styleId="c4">
    <w:name w:val="c4"/>
    <w:basedOn w:val="a0"/>
    <w:rsid w:val="00F17890"/>
  </w:style>
  <w:style w:type="paragraph" w:customStyle="1" w:styleId="c45">
    <w:name w:val="c45"/>
    <w:basedOn w:val="a"/>
    <w:rsid w:val="00F17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F17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4">
    <w:name w:val="c54"/>
    <w:basedOn w:val="a"/>
    <w:rsid w:val="007E7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basedOn w:val="a0"/>
    <w:rsid w:val="007E7A6E"/>
  </w:style>
  <w:style w:type="paragraph" w:customStyle="1" w:styleId="c21">
    <w:name w:val="c21"/>
    <w:basedOn w:val="a"/>
    <w:rsid w:val="007E7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7E7A6E"/>
  </w:style>
  <w:style w:type="character" w:customStyle="1" w:styleId="c82">
    <w:name w:val="c82"/>
    <w:basedOn w:val="a0"/>
    <w:rsid w:val="004F5510"/>
  </w:style>
  <w:style w:type="paragraph" w:customStyle="1" w:styleId="c5">
    <w:name w:val="c5"/>
    <w:basedOn w:val="a"/>
    <w:rsid w:val="004F5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4F5510"/>
  </w:style>
  <w:style w:type="paragraph" w:customStyle="1" w:styleId="c15">
    <w:name w:val="c15"/>
    <w:basedOn w:val="a"/>
    <w:rsid w:val="00B13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B13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B13367"/>
  </w:style>
  <w:style w:type="character" w:customStyle="1" w:styleId="c65">
    <w:name w:val="c65"/>
    <w:basedOn w:val="a0"/>
    <w:rsid w:val="00B13367"/>
  </w:style>
  <w:style w:type="paragraph" w:customStyle="1" w:styleId="c62">
    <w:name w:val="c62"/>
    <w:basedOn w:val="a"/>
    <w:rsid w:val="00B13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14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Пользователь</cp:lastModifiedBy>
  <cp:revision>28</cp:revision>
  <dcterms:created xsi:type="dcterms:W3CDTF">2021-10-08T07:55:00Z</dcterms:created>
  <dcterms:modified xsi:type="dcterms:W3CDTF">2025-03-04T07:18:00Z</dcterms:modified>
</cp:coreProperties>
</file>